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BD6D5" w14:textId="6FC58E64" w:rsidR="008D3020" w:rsidRDefault="008D3020" w:rsidP="008D3020">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116</w:t>
        </w:r>
      </w:fldSimple>
      <w:r>
        <w:rPr>
          <w:b/>
          <w:i/>
          <w:noProof/>
          <w:sz w:val="28"/>
        </w:rPr>
        <w:tab/>
      </w:r>
      <w:fldSimple w:instr=" DOCPROPERTY  Tdoc#  \* MERGEFORMAT ">
        <w:r w:rsidR="00874C5F" w:rsidRPr="00874C5F">
          <w:rPr>
            <w:b/>
            <w:i/>
            <w:noProof/>
            <w:sz w:val="28"/>
          </w:rPr>
          <w:t>R4-2509540</w:t>
        </w:r>
      </w:fldSimple>
    </w:p>
    <w:p w14:paraId="03A847FB" w14:textId="212DA4B7" w:rsidR="00916251" w:rsidRDefault="008D3020" w:rsidP="008D3020">
      <w:pPr>
        <w:pStyle w:val="CRCoverPage"/>
        <w:outlineLvl w:val="0"/>
        <w:rPr>
          <w:b/>
          <w:noProof/>
          <w:sz w:val="24"/>
        </w:rPr>
      </w:pPr>
      <w:fldSimple w:instr=" DOCPROPERTY  Location  \* MERGEFORMAT ">
        <w:r>
          <w:rPr>
            <w:b/>
            <w:noProof/>
            <w:sz w:val="24"/>
          </w:rPr>
          <w:t>Bangalore</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sidRPr="00BA51D9">
          <w:rPr>
            <w:b/>
            <w:noProof/>
            <w:sz w:val="24"/>
          </w:rPr>
          <w:t xml:space="preserve"> </w:t>
        </w:r>
        <w:r>
          <w:rPr>
            <w:b/>
            <w:noProof/>
            <w:sz w:val="24"/>
          </w:rPr>
          <w:t>25th August</w:t>
        </w:r>
      </w:fldSimple>
      <w:r>
        <w:rPr>
          <w:b/>
          <w:noProof/>
          <w:sz w:val="24"/>
        </w:rPr>
        <w:t xml:space="preserve"> – </w:t>
      </w:r>
      <w:fldSimple w:instr=" DOCPROPERTY  EndDate  \* MERGEFORMAT ">
        <w:r>
          <w:rPr>
            <w:b/>
            <w:noProof/>
            <w:sz w:val="24"/>
          </w:rPr>
          <w:t>29th August 2025</w:t>
        </w:r>
      </w:fldSimple>
      <w:r w:rsidR="00916251">
        <w:rPr>
          <w:b/>
          <w:noProof/>
          <w:sz w:val="24"/>
        </w:rPr>
        <w:tab/>
      </w:r>
      <w:r w:rsidR="00AF4B01">
        <w:rPr>
          <w:b/>
          <w:noProof/>
          <w:sz w:val="24"/>
        </w:rPr>
        <w:tab/>
      </w:r>
      <w:r w:rsidR="00AF4B01">
        <w:rPr>
          <w:b/>
          <w:noProof/>
          <w:sz w:val="24"/>
        </w:rPr>
        <w:tab/>
      </w:r>
      <w:r w:rsidR="00AF4B01">
        <w:rPr>
          <w:b/>
          <w:noProof/>
          <w:sz w:val="24"/>
        </w:rPr>
        <w:tab/>
      </w:r>
      <w:r w:rsidR="00AF4B01">
        <w:rPr>
          <w:b/>
          <w:noProof/>
          <w:sz w:val="24"/>
        </w:rPr>
        <w:tab/>
      </w:r>
      <w:r w:rsidR="00AF4B0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386E5" w:rsidR="001E41F3" w:rsidRPr="00410371" w:rsidRDefault="003F13B8" w:rsidP="00E13F3D">
            <w:pPr>
              <w:pStyle w:val="CRCoverPage"/>
              <w:spacing w:after="0"/>
              <w:jc w:val="right"/>
              <w:rPr>
                <w:b/>
                <w:noProof/>
                <w:sz w:val="28"/>
              </w:rPr>
            </w:pPr>
            <w:fldSimple w:instr=" DOCPROPERTY  Spec#  \* MERGEFORMAT ">
              <w:r>
                <w:rPr>
                  <w:b/>
                  <w:noProof/>
                  <w:sz w:val="28"/>
                </w:rPr>
                <w:t>38.863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22C4C" w:rsidR="001E41F3" w:rsidRPr="00410371" w:rsidRDefault="00874C5F" w:rsidP="00547111">
            <w:pPr>
              <w:pStyle w:val="CRCoverPage"/>
              <w:spacing w:after="0"/>
              <w:rPr>
                <w:noProof/>
              </w:rPr>
            </w:pPr>
            <w:fldSimple w:instr=" DOCPROPERTY  Cr#  \* MERGEFORMAT ">
              <w:r>
                <w:rPr>
                  <w:b/>
                  <w:noProof/>
                  <w:sz w:val="28"/>
                </w:rPr>
                <w:t>0036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808FD" w:rsidR="001E41F3" w:rsidRPr="00410371" w:rsidRDefault="00874C5F" w:rsidP="00E13F3D">
            <w:pPr>
              <w:pStyle w:val="CRCoverPage"/>
              <w:spacing w:after="0"/>
              <w:jc w:val="center"/>
              <w:rPr>
                <w:b/>
                <w:noProof/>
              </w:rPr>
            </w:pPr>
            <w:fldSimple w:instr=" DOCPROPERTY  Revision  \* MERGEFORMAT ">
              <w:r>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B51B6" w:rsidR="001E41F3" w:rsidRPr="00410371" w:rsidRDefault="003F13B8">
            <w:pPr>
              <w:pStyle w:val="CRCoverPage"/>
              <w:spacing w:after="0"/>
              <w:jc w:val="center"/>
              <w:rPr>
                <w:noProof/>
                <w:sz w:val="28"/>
              </w:rPr>
            </w:pPr>
            <w:fldSimple w:instr=" DOCPROPERTY  Version  \* MERGEFORMAT ">
              <w:r>
                <w:rPr>
                  <w:b/>
                  <w:noProof/>
                  <w:sz w:val="28"/>
                </w:rPr>
                <w:t>1</w:t>
              </w:r>
              <w:r w:rsidR="008D3020">
                <w:rPr>
                  <w:b/>
                  <w:noProof/>
                  <w:sz w:val="28"/>
                </w:rPr>
                <w:t>9.0</w:t>
              </w:r>
              <w:r>
                <w:rPr>
                  <w:b/>
                  <w:noProof/>
                  <w:sz w:val="28"/>
                </w:rPr>
                <w:t>.</w:t>
              </w:r>
              <w:r w:rsidR="008D302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AD5F2" w:rsidR="001E41F3" w:rsidRDefault="003759AE">
            <w:pPr>
              <w:pStyle w:val="CRCoverPage"/>
              <w:spacing w:after="0"/>
              <w:ind w:left="100"/>
              <w:rPr>
                <w:noProof/>
              </w:rPr>
            </w:pPr>
            <w:fldSimple w:instr=" DOCPROPERTY  CrTitle  \* MERGEFORMAT ">
              <w:r>
                <w:t>Addition</w:t>
              </w:r>
              <w:r w:rsidR="00D124FA">
                <w:t xml:space="preserve"> of the 3MHz channel </w:t>
              </w:r>
              <w:r w:rsidR="003F13B8">
                <w:t>to TR 38.863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1FAC2" w:rsidR="001E41F3" w:rsidRDefault="009077BB">
            <w:pPr>
              <w:pStyle w:val="CRCoverPage"/>
              <w:spacing w:after="0"/>
              <w:ind w:left="100"/>
              <w:rPr>
                <w:noProof/>
              </w:rPr>
            </w:pPr>
            <w:fldSimple w:instr=" DOCPROPERTY  SourceIfWg  \* MERGEFORMAT ">
              <w:r>
                <w:rPr>
                  <w:noProof/>
                </w:rPr>
                <w:t xml:space="preserve"> Appl</w:t>
              </w:r>
              <w:r w:rsidR="00E36AA4">
                <w:rPr>
                  <w:noProof/>
                </w:rPr>
                <w:t>e, Thale</w:t>
              </w:r>
              <w:r w:rsidR="002E71D1">
                <w:rPr>
                  <w:noProof/>
                </w:rPr>
                <w:t>s, Echosta</w:t>
              </w:r>
              <w:r w:rsidR="003E454B">
                <w:rPr>
                  <w:noProof/>
                </w:rPr>
                <w:t xml:space="preserve">r, </w:t>
              </w:r>
              <w:r w:rsidR="003E454B" w:rsidRPr="003E454B">
                <w:rPr>
                  <w:noProof/>
                </w:rPr>
                <w:t>Aalyria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73397" w:rsidR="001E41F3" w:rsidRDefault="009077BB" w:rsidP="00547111">
            <w:pPr>
              <w:pStyle w:val="CRCoverPage"/>
              <w:spacing w:after="0"/>
              <w:ind w:left="100"/>
              <w:rPr>
                <w:noProof/>
              </w:rPr>
            </w:pPr>
            <w:fldSimple w:instr=" DOCPROPERTY  SourceIfTsg  \* MERGEFORMAT ">
              <w:r>
                <w:rPr>
                  <w:noProof/>
                </w:rPr>
                <w:t xml:space="preserve"> 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778F64" w:rsidR="001E41F3" w:rsidRDefault="009077BB">
            <w:pPr>
              <w:pStyle w:val="CRCoverPage"/>
              <w:spacing w:after="0"/>
              <w:ind w:left="100"/>
              <w:rPr>
                <w:noProof/>
              </w:rPr>
            </w:pPr>
            <w:fldSimple w:instr=" DOCPROPERTY  RelatedWis  \* MERGEFORMAT ">
              <w:r>
                <w:rPr>
                  <w:noProof/>
                </w:rPr>
                <w:t xml:space="preserve"> </w:t>
              </w:r>
              <w:r w:rsidRPr="009077BB">
                <w:rPr>
                  <w:noProof/>
                </w:rPr>
                <w:t>NR_IoT_NTN_req_test_enh-Core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30ECA46" w:rsidR="001E41F3" w:rsidRDefault="003F13B8">
            <w:pPr>
              <w:pStyle w:val="CRCoverPage"/>
              <w:spacing w:after="0"/>
              <w:ind w:left="100"/>
              <w:rPr>
                <w:noProof/>
              </w:rPr>
            </w:pPr>
            <w:fldSimple w:instr=" DOCPROPERTY  ResDate  \* MERGEFORMAT ">
              <w:r>
                <w:rPr>
                  <w:noProof/>
                </w:rPr>
                <w:t>202</w:t>
              </w:r>
              <w:r w:rsidR="0022653B">
                <w:rPr>
                  <w:noProof/>
                </w:rPr>
                <w:t>5</w:t>
              </w:r>
              <w:r>
                <w:rPr>
                  <w:noProof/>
                </w:rPr>
                <w:t>-0</w:t>
              </w:r>
              <w:r w:rsidR="008D3020">
                <w:rPr>
                  <w:noProof/>
                </w:rPr>
                <w:t>7</w:t>
              </w:r>
              <w:r>
                <w:rPr>
                  <w:noProof/>
                </w:rPr>
                <w:t>-</w:t>
              </w:r>
              <w:r w:rsidR="008D3020">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1D3D28" w:rsidR="001E41F3" w:rsidRPr="00D124FA" w:rsidRDefault="009C5C23" w:rsidP="00D24991">
            <w:pPr>
              <w:pStyle w:val="CRCoverPage"/>
              <w:spacing w:after="0"/>
              <w:ind w:left="100" w:right="-609"/>
              <w:rPr>
                <w:bCs/>
                <w:noProof/>
              </w:rPr>
            </w:pPr>
            <w:fldSimple w:instr=" DOCPROPERTY  Cat  \* MERGEFORMAT ">
              <w:r>
                <w:rPr>
                  <w:b/>
                  <w:noProof/>
                </w:rPr>
                <w:t xml:space="preserve"> B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26B6E" w:rsidR="001E41F3" w:rsidRDefault="003F13B8">
            <w:pPr>
              <w:pStyle w:val="CRCoverPage"/>
              <w:spacing w:after="0"/>
              <w:ind w:left="100"/>
              <w:rPr>
                <w:noProof/>
              </w:rPr>
            </w:pPr>
            <w:fldSimple w:instr=" DOCPROPERTY  Release  \* MERGEFORMAT ">
              <w:r>
                <w:rPr>
                  <w:noProof/>
                </w:rPr>
                <w:t>Rel-1</w:t>
              </w:r>
              <w:r w:rsidR="002265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987E9" w:rsidR="00961477" w:rsidRDefault="00E36AA4">
            <w:pPr>
              <w:pStyle w:val="CRCoverPage"/>
              <w:spacing w:after="0"/>
              <w:ind w:left="100"/>
              <w:rPr>
                <w:noProof/>
              </w:rPr>
            </w:pPr>
            <w:r>
              <w:rPr>
                <w:noProof/>
              </w:rPr>
              <w:t>When TR 38.863 was completed in Rel-17, the smallest NTN channel bandwidth was 5MHz. With introduction of the 3MHz channel bandwidth for NTN, the corresponding system and RF related parameters should be updated to align this TR with TS 38.101-5.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84B7E" w14:textId="77777777" w:rsidR="00961477" w:rsidRDefault="00E36AA4">
            <w:pPr>
              <w:pStyle w:val="CRCoverPage"/>
              <w:spacing w:after="0"/>
              <w:ind w:left="100"/>
              <w:rPr>
                <w:noProof/>
              </w:rPr>
            </w:pPr>
            <w:r>
              <w:rPr>
                <w:noProof/>
              </w:rPr>
              <w:t>In sub-clause 7.2.3, 3MHz channel bandwidth is added to the list of available channel bandwidhts.</w:t>
            </w:r>
          </w:p>
          <w:p w14:paraId="1571D4AB" w14:textId="22AE7271" w:rsidR="00E36AA4" w:rsidRDefault="00E36AA4">
            <w:pPr>
              <w:pStyle w:val="CRCoverPage"/>
              <w:spacing w:after="0"/>
              <w:ind w:left="100"/>
              <w:rPr>
                <w:noProof/>
              </w:rPr>
            </w:pPr>
            <w:r>
              <w:rPr>
                <w:noProof/>
              </w:rPr>
              <w:t>In sub-clause 7.2.4.2, 3MHz sync raster entries are added.</w:t>
            </w:r>
          </w:p>
          <w:p w14:paraId="7977AE5C" w14:textId="77777777" w:rsidR="00E36AA4" w:rsidRDefault="00E36AA4">
            <w:pPr>
              <w:pStyle w:val="CRCoverPage"/>
              <w:spacing w:after="0"/>
              <w:ind w:left="100"/>
              <w:rPr>
                <w:noProof/>
              </w:rPr>
            </w:pPr>
            <w:r>
              <w:rPr>
                <w:noProof/>
              </w:rPr>
              <w:t xml:space="preserve">In sub-clause </w:t>
            </w:r>
            <w:r w:rsidRPr="00E36AA4">
              <w:rPr>
                <w:noProof/>
              </w:rPr>
              <w:t>7.4.2.2.2.2</w:t>
            </w:r>
            <w:r>
              <w:rPr>
                <w:noProof/>
              </w:rPr>
              <w:t xml:space="preserve">, 3MHz channel bandwidth is added to the table summarising NS flags. </w:t>
            </w:r>
          </w:p>
          <w:p w14:paraId="31C656EC" w14:textId="67B5054B" w:rsidR="00E36AA4" w:rsidRDefault="00E36AA4">
            <w:pPr>
              <w:pStyle w:val="CRCoverPage"/>
              <w:spacing w:after="0"/>
              <w:ind w:left="100"/>
              <w:rPr>
                <w:noProof/>
              </w:rPr>
            </w:pPr>
            <w:r>
              <w:rPr>
                <w:noProof/>
              </w:rPr>
              <w:t xml:space="preserve">In sub-clause </w:t>
            </w:r>
            <w:r w:rsidRPr="00E36AA4">
              <w:rPr>
                <w:noProof/>
              </w:rPr>
              <w:t>7.4.3.2.2</w:t>
            </w:r>
            <w:r>
              <w:rPr>
                <w:noProof/>
              </w:rPr>
              <w:t>, 3MHz channel is added to the table with REFSENS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3129A" w:rsidR="001E41F3" w:rsidRDefault="00E36AA4">
            <w:pPr>
              <w:pStyle w:val="CRCoverPage"/>
              <w:spacing w:after="0"/>
              <w:ind w:left="100"/>
              <w:rPr>
                <w:noProof/>
              </w:rPr>
            </w:pPr>
            <w:r>
              <w:rPr>
                <w:noProof/>
              </w:rPr>
              <w:t>There will be mismatches between this TR and TS 38.101-5.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BB6D8" w:rsidR="001E41F3" w:rsidRDefault="00AB5518">
            <w:pPr>
              <w:pStyle w:val="CRCoverPage"/>
              <w:spacing w:after="0"/>
              <w:ind w:left="100"/>
              <w:rPr>
                <w:noProof/>
              </w:rPr>
            </w:pPr>
            <w:r>
              <w:rPr>
                <w:noProof/>
              </w:rPr>
              <w:t xml:space="preserve">7.2.3, </w:t>
            </w:r>
            <w:r w:rsidRPr="00AB5518">
              <w:rPr>
                <w:rFonts w:hint="eastAsia"/>
                <w:noProof/>
              </w:rPr>
              <w:t>7.2.</w:t>
            </w:r>
            <w:r w:rsidRPr="00AB5518">
              <w:rPr>
                <w:noProof/>
              </w:rPr>
              <w:t>4</w:t>
            </w:r>
            <w:r w:rsidRPr="00AB5518">
              <w:rPr>
                <w:rFonts w:hint="eastAsia"/>
                <w:noProof/>
              </w:rPr>
              <w:t>.2</w:t>
            </w:r>
            <w:r>
              <w:rPr>
                <w:noProof/>
              </w:rPr>
              <w:t xml:space="preserve">, </w:t>
            </w:r>
            <w:r w:rsidRPr="00AB5518">
              <w:rPr>
                <w:noProof/>
                <w:lang w:val="en-US"/>
              </w:rPr>
              <w:t>7.4.2.2.2.2</w:t>
            </w:r>
            <w:r>
              <w:rPr>
                <w:noProof/>
                <w:lang w:val="en-US"/>
              </w:rPr>
              <w:t xml:space="preserve">, </w:t>
            </w:r>
            <w:r w:rsidRPr="00AB5518">
              <w:rPr>
                <w:noProof/>
              </w:rPr>
              <w:t>7.4.2.2.8</w:t>
            </w:r>
            <w:r>
              <w:rPr>
                <w:noProof/>
              </w:rPr>
              <w:t xml:space="preserve">, </w:t>
            </w:r>
            <w:r w:rsidRPr="00AB5518">
              <w:rPr>
                <w:noProof/>
              </w:rPr>
              <w:t>7.4.3.2.2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9005D" w:rsidR="001E41F3" w:rsidRDefault="003F13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FB085" w:rsidR="001E41F3" w:rsidRDefault="003F13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3DC1E" w:rsidR="001E41F3" w:rsidRDefault="003F13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72AF8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5"/>
          <w:footnotePr>
            <w:numRestart w:val="eachSect"/>
          </w:footnotePr>
          <w:pgSz w:w="11907" w:h="16840" w:code="9"/>
          <w:pgMar w:top="1418" w:right="1134" w:bottom="1134" w:left="1134" w:header="680" w:footer="567" w:gutter="0"/>
          <w:cols w:space="720"/>
        </w:sectPr>
      </w:pPr>
    </w:p>
    <w:p w14:paraId="34E116B7" w14:textId="77777777" w:rsidR="008D3020" w:rsidRDefault="008D3020" w:rsidP="008D3020">
      <w:pPr>
        <w:pStyle w:val="Heading3"/>
        <w:ind w:left="0" w:firstLine="0"/>
      </w:pPr>
      <w:bookmarkStart w:id="2" w:name="_Toc200459681"/>
      <w:bookmarkStart w:id="3" w:name="_Toc87889272"/>
      <w:bookmarkStart w:id="4" w:name="_Toc94170379"/>
      <w:bookmarkStart w:id="5" w:name="_Toc87889302"/>
      <w:bookmarkStart w:id="6" w:name="_Toc94170420"/>
      <w:bookmarkStart w:id="7" w:name="_Toc104122446"/>
      <w:bookmarkStart w:id="8" w:name="_Toc104210252"/>
      <w:bookmarkStart w:id="9" w:name="_Toc104502964"/>
      <w:bookmarkStart w:id="10" w:name="_Toc106127724"/>
      <w:bookmarkStart w:id="11" w:name="_Toc115088017"/>
      <w:bookmarkStart w:id="12" w:name="_Toc115088173"/>
      <w:bookmarkStart w:id="13" w:name="_Toc130321544"/>
      <w:bookmarkStart w:id="14" w:name="_Toc130321698"/>
      <w:bookmarkStart w:id="15" w:name="_Toc130321852"/>
      <w:bookmarkStart w:id="16" w:name="_Toc130322219"/>
      <w:r>
        <w:rPr>
          <w:lang w:eastAsia="zh-CN"/>
        </w:rPr>
        <w:lastRenderedPageBreak/>
        <w:t>7.2.3</w:t>
      </w:r>
      <w:r>
        <w:rPr>
          <w:rFonts w:cs="Arial"/>
          <w:lang w:eastAsia="zh-CN"/>
        </w:rPr>
        <w:tab/>
      </w:r>
      <w:r>
        <w:t>Channel bandwidth, SCS and spectral utilization</w:t>
      </w:r>
      <w:bookmarkEnd w:id="2"/>
    </w:p>
    <w:p w14:paraId="3A3137E2" w14:textId="77777777" w:rsidR="008D3020" w:rsidRDefault="008D3020" w:rsidP="008D3020">
      <w:pPr>
        <w:rPr>
          <w:rFonts w:asciiTheme="minorBidi" w:hAnsiTheme="minorBidi"/>
        </w:rPr>
      </w:pPr>
      <w:r>
        <w:rPr>
          <w:rFonts w:asciiTheme="minorBidi" w:hAnsiTheme="minorBidi" w:hint="eastAsia"/>
        </w:rPr>
        <w:t xml:space="preserve">The common definition for channel bandwidth, transmission bandwidth configuration, minimum guard band, and RB alignment in </w:t>
      </w:r>
      <w:r>
        <w:rPr>
          <w:rFonts w:asciiTheme="minorBidi" w:hAnsiTheme="minorBidi"/>
        </w:rPr>
        <w:t xml:space="preserve">TS </w:t>
      </w:r>
      <w:r>
        <w:rPr>
          <w:rFonts w:asciiTheme="minorBidi" w:hAnsiTheme="minorBidi" w:hint="eastAsia"/>
        </w:rPr>
        <w:t>38.104</w:t>
      </w:r>
      <w:r>
        <w:rPr>
          <w:rFonts w:asciiTheme="minorBidi" w:hAnsiTheme="minorBidi"/>
        </w:rPr>
        <w:t>[16]</w:t>
      </w:r>
      <w:r>
        <w:rPr>
          <w:rFonts w:asciiTheme="minorBidi" w:hAnsiTheme="minorBidi" w:hint="eastAsia"/>
        </w:rPr>
        <w:t xml:space="preserve"> and </w:t>
      </w:r>
      <w:r>
        <w:rPr>
          <w:rFonts w:asciiTheme="minorBidi" w:hAnsiTheme="minorBidi"/>
        </w:rPr>
        <w:t xml:space="preserve">TS </w:t>
      </w:r>
      <w:r>
        <w:rPr>
          <w:rFonts w:asciiTheme="minorBidi" w:hAnsiTheme="minorBidi" w:hint="eastAsia"/>
        </w:rPr>
        <w:t>38.101-1</w:t>
      </w:r>
      <w:r>
        <w:rPr>
          <w:rFonts w:asciiTheme="minorBidi" w:hAnsiTheme="minorBidi"/>
        </w:rPr>
        <w:t>[17]</w:t>
      </w:r>
      <w:r>
        <w:rPr>
          <w:rFonts w:asciiTheme="minorBidi" w:hAnsiTheme="minorBidi" w:hint="eastAsia"/>
        </w:rPr>
        <w:t xml:space="preserve"> can be reused for NTN </w:t>
      </w:r>
      <w:r>
        <w:rPr>
          <w:rFonts w:asciiTheme="minorBidi" w:hAnsiTheme="minorBidi"/>
        </w:rPr>
        <w:t xml:space="preserve">satellite </w:t>
      </w:r>
      <w:r>
        <w:rPr>
          <w:rFonts w:asciiTheme="minorBidi" w:hAnsiTheme="minorBidi" w:hint="eastAsia"/>
        </w:rPr>
        <w:t>system.</w:t>
      </w:r>
    </w:p>
    <w:p w14:paraId="0D39A4EF" w14:textId="77777777" w:rsidR="008D3020" w:rsidRDefault="008D3020" w:rsidP="008D3020">
      <w:pPr>
        <w:rPr>
          <w:rFonts w:asciiTheme="minorBidi" w:hAnsiTheme="minorBidi"/>
        </w:rPr>
      </w:pPr>
      <w:r>
        <w:rPr>
          <w:rFonts w:asciiTheme="minorBidi" w:hAnsiTheme="minorBidi" w:hint="eastAsia"/>
        </w:rPr>
        <w:t>The supported channel bandwidth</w:t>
      </w:r>
      <w:r>
        <w:rPr>
          <w:rFonts w:asciiTheme="minorBidi" w:hAnsiTheme="minorBidi"/>
        </w:rPr>
        <w:t>s</w:t>
      </w:r>
      <w:r>
        <w:rPr>
          <w:rFonts w:asciiTheme="minorBidi" w:hAnsiTheme="minorBidi" w:hint="eastAsia"/>
        </w:rPr>
        <w:t xml:space="preserve"> per operating band should be defined based on NTN operator input. The details </w:t>
      </w:r>
      <w:r>
        <w:rPr>
          <w:rFonts w:asciiTheme="minorBidi" w:hAnsiTheme="minorBidi"/>
        </w:rPr>
        <w:t>are given</w:t>
      </w:r>
      <w:r>
        <w:rPr>
          <w:rFonts w:asciiTheme="minorBidi" w:hAnsiTheme="minorBidi" w:hint="eastAsia"/>
        </w:rPr>
        <w:t xml:space="preserve"> in Table </w:t>
      </w:r>
      <w:r>
        <w:rPr>
          <w:rFonts w:asciiTheme="minorBidi" w:hAnsiTheme="minorBidi"/>
        </w:rPr>
        <w:t>7</w:t>
      </w:r>
      <w:r>
        <w:rPr>
          <w:rFonts w:asciiTheme="minorBidi" w:hAnsiTheme="minorBidi" w:hint="eastAsia"/>
        </w:rPr>
        <w:t>.</w:t>
      </w:r>
      <w:r>
        <w:rPr>
          <w:rFonts w:asciiTheme="minorBidi" w:hAnsiTheme="minorBidi"/>
        </w:rPr>
        <w:t>2</w:t>
      </w:r>
      <w:r>
        <w:rPr>
          <w:rFonts w:asciiTheme="minorBidi" w:hAnsiTheme="minorBidi" w:hint="eastAsia"/>
        </w:rPr>
        <w:t>.</w:t>
      </w:r>
      <w:r>
        <w:rPr>
          <w:rFonts w:asciiTheme="minorBidi" w:hAnsiTheme="minorBidi"/>
        </w:rPr>
        <w:t>3</w:t>
      </w:r>
      <w:r>
        <w:rPr>
          <w:rFonts w:asciiTheme="minorBidi" w:hAnsiTheme="minorBidi" w:hint="eastAsia"/>
        </w:rPr>
        <w:t>-1.</w:t>
      </w:r>
    </w:p>
    <w:p w14:paraId="77791167" w14:textId="77777777" w:rsidR="008D3020" w:rsidRDefault="008D3020" w:rsidP="008D3020">
      <w:pPr>
        <w:pStyle w:val="TH"/>
        <w:rPr>
          <w:rFonts w:asciiTheme="minorBidi" w:hAnsiTheme="minorBidi"/>
          <w:sz w:val="21"/>
          <w:szCs w:val="22"/>
        </w:rPr>
      </w:pPr>
      <w:r>
        <w:t xml:space="preserve">Table </w:t>
      </w:r>
      <w:r>
        <w:rPr>
          <w:lang w:val="en-US"/>
        </w:rPr>
        <w:t>7</w:t>
      </w:r>
      <w:r>
        <w:t>.2</w:t>
      </w:r>
      <w:r>
        <w:rPr>
          <w:rFonts w:hint="eastAsia"/>
          <w:lang w:val="en-US"/>
        </w:rPr>
        <w:t>.</w:t>
      </w:r>
      <w:r>
        <w:rPr>
          <w:lang w:val="en-US"/>
        </w:rPr>
        <w:t>3</w:t>
      </w:r>
      <w:r>
        <w:t>-</w:t>
      </w:r>
      <w:r>
        <w:rPr>
          <w:rFonts w:hint="eastAsia"/>
          <w:lang w:val="en-US"/>
        </w:rPr>
        <w:t>1</w:t>
      </w:r>
      <w:r>
        <w:t xml:space="preserve">: </w:t>
      </w:r>
      <w:r>
        <w:rPr>
          <w:rFonts w:hint="eastAsia"/>
          <w:iCs/>
          <w:lang w:eastAsia="zh-CN"/>
        </w:rPr>
        <w:t>C</w:t>
      </w:r>
      <w:r w:rsidRPr="00B2791A">
        <w:rPr>
          <w:iCs/>
        </w:rPr>
        <w:t>hannel</w:t>
      </w:r>
      <w:r w:rsidRPr="00B939AB">
        <w:rPr>
          <w:iCs/>
        </w:rPr>
        <w:t xml:space="preserve"> bandwidths</w:t>
      </w:r>
      <w:r>
        <w:t xml:space="preserve"> and SCS per </w:t>
      </w:r>
      <w:r>
        <w:rPr>
          <w:rFonts w:hint="eastAsia"/>
          <w:lang w:val="en-US"/>
        </w:rPr>
        <w:t xml:space="preserve">NTN </w:t>
      </w:r>
      <w:r>
        <w:rPr>
          <w:lang w:val="en-US"/>
        </w:rPr>
        <w:t xml:space="preserve">satellite </w:t>
      </w:r>
      <w:r>
        <w:t>operating band in FR1</w:t>
      </w:r>
    </w:p>
    <w:tbl>
      <w:tblPr>
        <w:tblStyle w:val="TableGrid"/>
        <w:tblW w:w="9420" w:type="dxa"/>
        <w:jc w:val="center"/>
        <w:tblLayout w:type="fixed"/>
        <w:tblLook w:val="04A0" w:firstRow="1" w:lastRow="0" w:firstColumn="1" w:lastColumn="0" w:noHBand="0" w:noVBand="1"/>
      </w:tblPr>
      <w:tblGrid>
        <w:gridCol w:w="1493"/>
        <w:gridCol w:w="1132"/>
        <w:gridCol w:w="1132"/>
        <w:gridCol w:w="1132"/>
        <w:gridCol w:w="1132"/>
        <w:gridCol w:w="1133"/>
        <w:gridCol w:w="1133"/>
        <w:gridCol w:w="1133"/>
      </w:tblGrid>
      <w:tr w:rsidR="008D3020" w14:paraId="6CD60E8F" w14:textId="77777777" w:rsidTr="008D3020">
        <w:trPr>
          <w:cantSplit/>
          <w:tblHeader/>
          <w:jc w:val="center"/>
        </w:trPr>
        <w:tc>
          <w:tcPr>
            <w:tcW w:w="1493" w:type="dxa"/>
            <w:tcBorders>
              <w:bottom w:val="single" w:sz="4" w:space="0" w:color="000000" w:themeColor="text1"/>
            </w:tcBorders>
            <w:vAlign w:val="center"/>
          </w:tcPr>
          <w:p w14:paraId="7A9D9F8A" w14:textId="77777777" w:rsidR="008D3020" w:rsidRDefault="008D3020" w:rsidP="00AB210E">
            <w:pPr>
              <w:pStyle w:val="TAH"/>
              <w:rPr>
                <w:rFonts w:eastAsia="Yu Mincho"/>
              </w:rPr>
            </w:pPr>
            <w:r>
              <w:t>NTN satellite band #</w:t>
            </w:r>
          </w:p>
        </w:tc>
        <w:tc>
          <w:tcPr>
            <w:tcW w:w="1132" w:type="dxa"/>
            <w:vAlign w:val="center"/>
          </w:tcPr>
          <w:p w14:paraId="0BFE6C65" w14:textId="77777777" w:rsidR="008D3020" w:rsidRDefault="008D3020" w:rsidP="00AB210E">
            <w:pPr>
              <w:pStyle w:val="TAH"/>
            </w:pPr>
            <w:r>
              <w:t>SCS</w:t>
            </w:r>
          </w:p>
          <w:p w14:paraId="3A910A86" w14:textId="77777777" w:rsidR="008D3020" w:rsidRDefault="008D3020" w:rsidP="00AB210E">
            <w:pPr>
              <w:pStyle w:val="TAH"/>
              <w:rPr>
                <w:rFonts w:eastAsia="Yu Mincho"/>
              </w:rPr>
            </w:pPr>
            <w:r>
              <w:t>kHz</w:t>
            </w:r>
          </w:p>
        </w:tc>
        <w:tc>
          <w:tcPr>
            <w:tcW w:w="1132" w:type="dxa"/>
          </w:tcPr>
          <w:p w14:paraId="25155AF1" w14:textId="407B1CBC" w:rsidR="008D3020" w:rsidRDefault="008D3020" w:rsidP="00AB210E">
            <w:pPr>
              <w:pStyle w:val="TAH"/>
            </w:pPr>
            <w:ins w:id="17" w:author="Alexander Sayenko" w:date="2025-07-22T17:48:00Z" w16du:dateUtc="2025-07-22T14:48:00Z">
              <w:r>
                <w:t>3MHz</w:t>
              </w:r>
            </w:ins>
          </w:p>
        </w:tc>
        <w:tc>
          <w:tcPr>
            <w:tcW w:w="1132" w:type="dxa"/>
            <w:vAlign w:val="center"/>
          </w:tcPr>
          <w:p w14:paraId="694D9A7B" w14:textId="1AF7877C" w:rsidR="008D3020" w:rsidRDefault="008D3020" w:rsidP="00AB210E">
            <w:pPr>
              <w:pStyle w:val="TAH"/>
              <w:rPr>
                <w:rFonts w:eastAsia="Yu Mincho"/>
              </w:rPr>
            </w:pPr>
            <w:r>
              <w:t>5 MHz</w:t>
            </w:r>
          </w:p>
        </w:tc>
        <w:tc>
          <w:tcPr>
            <w:tcW w:w="1132" w:type="dxa"/>
            <w:vAlign w:val="center"/>
          </w:tcPr>
          <w:p w14:paraId="612C5EC9" w14:textId="77777777" w:rsidR="008D3020" w:rsidRDefault="008D3020" w:rsidP="00AB210E">
            <w:pPr>
              <w:pStyle w:val="TAH"/>
              <w:rPr>
                <w:rFonts w:eastAsia="Yu Mincho"/>
              </w:rPr>
            </w:pPr>
            <w:r>
              <w:t>10 MHz</w:t>
            </w:r>
          </w:p>
        </w:tc>
        <w:tc>
          <w:tcPr>
            <w:tcW w:w="1133" w:type="dxa"/>
            <w:vAlign w:val="center"/>
          </w:tcPr>
          <w:p w14:paraId="7E3D39C1" w14:textId="77777777" w:rsidR="008D3020" w:rsidRDefault="008D3020" w:rsidP="00AB210E">
            <w:pPr>
              <w:pStyle w:val="TAH"/>
              <w:rPr>
                <w:rFonts w:eastAsia="Yu Mincho"/>
              </w:rPr>
            </w:pPr>
            <w:r>
              <w:t>15 MHz</w:t>
            </w:r>
          </w:p>
        </w:tc>
        <w:tc>
          <w:tcPr>
            <w:tcW w:w="1133" w:type="dxa"/>
            <w:vAlign w:val="center"/>
          </w:tcPr>
          <w:p w14:paraId="0DDDA12B" w14:textId="77777777" w:rsidR="008D3020" w:rsidRDefault="008D3020" w:rsidP="00AB210E">
            <w:pPr>
              <w:pStyle w:val="TAH"/>
              <w:rPr>
                <w:rFonts w:eastAsia="Yu Mincho"/>
              </w:rPr>
            </w:pPr>
            <w:r>
              <w:t>20 MHz</w:t>
            </w:r>
          </w:p>
        </w:tc>
        <w:tc>
          <w:tcPr>
            <w:tcW w:w="1133" w:type="dxa"/>
            <w:vAlign w:val="center"/>
          </w:tcPr>
          <w:p w14:paraId="0A7CB26F" w14:textId="77777777" w:rsidR="008D3020" w:rsidRDefault="008D3020" w:rsidP="00AB210E">
            <w:pPr>
              <w:pStyle w:val="TAH"/>
            </w:pPr>
            <w:r>
              <w:t>30 MHz</w:t>
            </w:r>
          </w:p>
        </w:tc>
      </w:tr>
      <w:tr w:rsidR="008D3020" w14:paraId="3B534CF4" w14:textId="77777777" w:rsidTr="008D3020">
        <w:trPr>
          <w:cantSplit/>
          <w:jc w:val="center"/>
        </w:trPr>
        <w:tc>
          <w:tcPr>
            <w:tcW w:w="1493" w:type="dxa"/>
            <w:tcBorders>
              <w:top w:val="single" w:sz="4" w:space="0" w:color="000000" w:themeColor="text1"/>
              <w:bottom w:val="single" w:sz="4" w:space="0" w:color="FFFFFF" w:themeColor="background1"/>
            </w:tcBorders>
            <w:vAlign w:val="center"/>
          </w:tcPr>
          <w:p w14:paraId="6AF973AA" w14:textId="77777777" w:rsidR="008D3020" w:rsidRDefault="008D3020" w:rsidP="00AB210E">
            <w:pPr>
              <w:pStyle w:val="TAC"/>
            </w:pPr>
          </w:p>
        </w:tc>
        <w:tc>
          <w:tcPr>
            <w:tcW w:w="1132" w:type="dxa"/>
            <w:vAlign w:val="center"/>
          </w:tcPr>
          <w:p w14:paraId="7ED73A5D" w14:textId="77777777" w:rsidR="008D3020" w:rsidRDefault="008D3020" w:rsidP="00AB210E">
            <w:pPr>
              <w:pStyle w:val="TAC"/>
            </w:pPr>
            <w:r>
              <w:t>15</w:t>
            </w:r>
          </w:p>
        </w:tc>
        <w:tc>
          <w:tcPr>
            <w:tcW w:w="1132" w:type="dxa"/>
          </w:tcPr>
          <w:p w14:paraId="46720243" w14:textId="5E3834EA" w:rsidR="008D3020" w:rsidRDefault="008D3020" w:rsidP="00AB210E">
            <w:pPr>
              <w:pStyle w:val="TAC"/>
            </w:pPr>
            <w:ins w:id="18" w:author="Alexander Sayenko" w:date="2025-07-22T17:48:00Z" w16du:dateUtc="2025-07-22T14:48:00Z">
              <w:r>
                <w:t>Yes</w:t>
              </w:r>
            </w:ins>
          </w:p>
        </w:tc>
        <w:tc>
          <w:tcPr>
            <w:tcW w:w="1132" w:type="dxa"/>
          </w:tcPr>
          <w:p w14:paraId="21E6FA7F" w14:textId="3F4EA08C" w:rsidR="008D3020" w:rsidRDefault="008D3020" w:rsidP="00AB210E">
            <w:pPr>
              <w:pStyle w:val="TAC"/>
              <w:rPr>
                <w:rFonts w:eastAsia="Yu Mincho"/>
              </w:rPr>
            </w:pPr>
            <w:r>
              <w:t>Yes</w:t>
            </w:r>
          </w:p>
        </w:tc>
        <w:tc>
          <w:tcPr>
            <w:tcW w:w="1132" w:type="dxa"/>
            <w:vAlign w:val="center"/>
          </w:tcPr>
          <w:p w14:paraId="3524A597" w14:textId="77777777" w:rsidR="008D3020" w:rsidRDefault="008D3020" w:rsidP="00AB210E">
            <w:pPr>
              <w:pStyle w:val="TAC"/>
            </w:pPr>
            <w:r>
              <w:t>Yes</w:t>
            </w:r>
          </w:p>
        </w:tc>
        <w:tc>
          <w:tcPr>
            <w:tcW w:w="1133" w:type="dxa"/>
            <w:vAlign w:val="center"/>
          </w:tcPr>
          <w:p w14:paraId="59F16852" w14:textId="77777777" w:rsidR="008D3020" w:rsidRDefault="008D3020" w:rsidP="00AB210E">
            <w:pPr>
              <w:pStyle w:val="TAC"/>
            </w:pPr>
            <w:r>
              <w:t>Yes</w:t>
            </w:r>
          </w:p>
        </w:tc>
        <w:tc>
          <w:tcPr>
            <w:tcW w:w="1133" w:type="dxa"/>
            <w:vAlign w:val="center"/>
          </w:tcPr>
          <w:p w14:paraId="1D3C0328" w14:textId="77777777" w:rsidR="008D3020" w:rsidRDefault="008D3020" w:rsidP="00AB210E">
            <w:pPr>
              <w:pStyle w:val="TAC"/>
            </w:pPr>
            <w:r>
              <w:t>Yes</w:t>
            </w:r>
          </w:p>
        </w:tc>
        <w:tc>
          <w:tcPr>
            <w:tcW w:w="1133" w:type="dxa"/>
            <w:vAlign w:val="center"/>
          </w:tcPr>
          <w:p w14:paraId="2251E88E" w14:textId="77777777" w:rsidR="008D3020" w:rsidRDefault="008D3020" w:rsidP="00AB210E">
            <w:pPr>
              <w:pStyle w:val="TAC"/>
            </w:pPr>
          </w:p>
        </w:tc>
      </w:tr>
      <w:tr w:rsidR="008D3020" w14:paraId="4E73EECD" w14:textId="77777777" w:rsidTr="008D3020">
        <w:trPr>
          <w:cantSplit/>
          <w:jc w:val="center"/>
        </w:trPr>
        <w:tc>
          <w:tcPr>
            <w:tcW w:w="1493" w:type="dxa"/>
            <w:tcBorders>
              <w:top w:val="single" w:sz="4" w:space="0" w:color="FFFFFF" w:themeColor="background1"/>
              <w:bottom w:val="single" w:sz="4" w:space="0" w:color="FFFFFF" w:themeColor="background1"/>
            </w:tcBorders>
            <w:vAlign w:val="center"/>
          </w:tcPr>
          <w:p w14:paraId="05BBFD6B" w14:textId="77777777" w:rsidR="008D3020" w:rsidRDefault="008D3020" w:rsidP="00AB210E">
            <w:pPr>
              <w:pStyle w:val="TAC"/>
            </w:pPr>
            <w:r>
              <w:rPr>
                <w:rFonts w:hint="eastAsia"/>
                <w:lang w:val="en-US" w:eastAsia="zh-CN"/>
              </w:rPr>
              <w:t>n25</w:t>
            </w:r>
            <w:r>
              <w:rPr>
                <w:lang w:val="en-US" w:eastAsia="zh-CN"/>
              </w:rPr>
              <w:t>6</w:t>
            </w:r>
          </w:p>
        </w:tc>
        <w:tc>
          <w:tcPr>
            <w:tcW w:w="1132" w:type="dxa"/>
            <w:vAlign w:val="center"/>
          </w:tcPr>
          <w:p w14:paraId="17F59E02" w14:textId="77777777" w:rsidR="008D3020" w:rsidRDefault="008D3020" w:rsidP="00AB210E">
            <w:pPr>
              <w:pStyle w:val="TAC"/>
            </w:pPr>
            <w:r>
              <w:t>30</w:t>
            </w:r>
          </w:p>
        </w:tc>
        <w:tc>
          <w:tcPr>
            <w:tcW w:w="1132" w:type="dxa"/>
          </w:tcPr>
          <w:p w14:paraId="4F4BB2A0" w14:textId="77777777" w:rsidR="008D3020" w:rsidRDefault="008D3020" w:rsidP="00AB210E">
            <w:pPr>
              <w:pStyle w:val="TAC"/>
            </w:pPr>
          </w:p>
        </w:tc>
        <w:tc>
          <w:tcPr>
            <w:tcW w:w="1132" w:type="dxa"/>
          </w:tcPr>
          <w:p w14:paraId="44BB65AE" w14:textId="1ECD914B" w:rsidR="008D3020" w:rsidRDefault="008D3020" w:rsidP="00AB210E">
            <w:pPr>
              <w:pStyle w:val="TAC"/>
            </w:pPr>
          </w:p>
        </w:tc>
        <w:tc>
          <w:tcPr>
            <w:tcW w:w="1132" w:type="dxa"/>
          </w:tcPr>
          <w:p w14:paraId="64388B77" w14:textId="77777777" w:rsidR="008D3020" w:rsidRDefault="008D3020" w:rsidP="00AB210E">
            <w:pPr>
              <w:pStyle w:val="TAC"/>
            </w:pPr>
            <w:r>
              <w:t>Yes</w:t>
            </w:r>
          </w:p>
        </w:tc>
        <w:tc>
          <w:tcPr>
            <w:tcW w:w="1133" w:type="dxa"/>
            <w:vAlign w:val="center"/>
          </w:tcPr>
          <w:p w14:paraId="684B4A77" w14:textId="77777777" w:rsidR="008D3020" w:rsidRDefault="008D3020" w:rsidP="00AB210E">
            <w:pPr>
              <w:pStyle w:val="TAC"/>
            </w:pPr>
            <w:r>
              <w:t>Yes</w:t>
            </w:r>
          </w:p>
        </w:tc>
        <w:tc>
          <w:tcPr>
            <w:tcW w:w="1133" w:type="dxa"/>
            <w:vAlign w:val="center"/>
          </w:tcPr>
          <w:p w14:paraId="2B74A933" w14:textId="77777777" w:rsidR="008D3020" w:rsidRDefault="008D3020" w:rsidP="00AB210E">
            <w:pPr>
              <w:pStyle w:val="TAC"/>
            </w:pPr>
            <w:r>
              <w:t>Yes</w:t>
            </w:r>
          </w:p>
        </w:tc>
        <w:tc>
          <w:tcPr>
            <w:tcW w:w="1133" w:type="dxa"/>
            <w:vAlign w:val="center"/>
          </w:tcPr>
          <w:p w14:paraId="358BC792" w14:textId="77777777" w:rsidR="008D3020" w:rsidRDefault="008D3020" w:rsidP="00AB210E">
            <w:pPr>
              <w:pStyle w:val="TAC"/>
            </w:pPr>
          </w:p>
        </w:tc>
      </w:tr>
      <w:tr w:rsidR="008D3020" w14:paraId="27B92567" w14:textId="77777777" w:rsidTr="008D3020">
        <w:trPr>
          <w:cantSplit/>
          <w:jc w:val="center"/>
        </w:trPr>
        <w:tc>
          <w:tcPr>
            <w:tcW w:w="1493" w:type="dxa"/>
            <w:tcBorders>
              <w:top w:val="single" w:sz="4" w:space="0" w:color="FFFFFF" w:themeColor="background1"/>
              <w:bottom w:val="single" w:sz="4" w:space="0" w:color="auto"/>
            </w:tcBorders>
            <w:vAlign w:val="center"/>
          </w:tcPr>
          <w:p w14:paraId="509D023E" w14:textId="77777777" w:rsidR="008D3020" w:rsidRDefault="008D3020" w:rsidP="00AB210E">
            <w:pPr>
              <w:pStyle w:val="TAC"/>
            </w:pPr>
          </w:p>
        </w:tc>
        <w:tc>
          <w:tcPr>
            <w:tcW w:w="1132" w:type="dxa"/>
            <w:vAlign w:val="center"/>
          </w:tcPr>
          <w:p w14:paraId="326BE136" w14:textId="77777777" w:rsidR="008D3020" w:rsidRDefault="008D3020" w:rsidP="00AB210E">
            <w:pPr>
              <w:pStyle w:val="TAC"/>
            </w:pPr>
            <w:r>
              <w:t>60</w:t>
            </w:r>
          </w:p>
        </w:tc>
        <w:tc>
          <w:tcPr>
            <w:tcW w:w="1132" w:type="dxa"/>
          </w:tcPr>
          <w:p w14:paraId="64695F9F" w14:textId="77777777" w:rsidR="008D3020" w:rsidRDefault="008D3020" w:rsidP="00AB210E">
            <w:pPr>
              <w:pStyle w:val="TAC"/>
            </w:pPr>
          </w:p>
        </w:tc>
        <w:tc>
          <w:tcPr>
            <w:tcW w:w="1132" w:type="dxa"/>
          </w:tcPr>
          <w:p w14:paraId="6FABA28A" w14:textId="26108FCD" w:rsidR="008D3020" w:rsidRDefault="008D3020" w:rsidP="00AB210E">
            <w:pPr>
              <w:pStyle w:val="TAC"/>
            </w:pPr>
          </w:p>
        </w:tc>
        <w:tc>
          <w:tcPr>
            <w:tcW w:w="1132" w:type="dxa"/>
            <w:vAlign w:val="center"/>
          </w:tcPr>
          <w:p w14:paraId="268784BE" w14:textId="77777777" w:rsidR="008D3020" w:rsidRDefault="008D3020" w:rsidP="00AB210E">
            <w:pPr>
              <w:pStyle w:val="TAC"/>
            </w:pPr>
            <w:r>
              <w:t>Yes</w:t>
            </w:r>
          </w:p>
        </w:tc>
        <w:tc>
          <w:tcPr>
            <w:tcW w:w="1133" w:type="dxa"/>
            <w:vAlign w:val="center"/>
          </w:tcPr>
          <w:p w14:paraId="37FC2333" w14:textId="77777777" w:rsidR="008D3020" w:rsidRDefault="008D3020" w:rsidP="00AB210E">
            <w:pPr>
              <w:pStyle w:val="TAC"/>
            </w:pPr>
            <w:r>
              <w:t>Yes</w:t>
            </w:r>
          </w:p>
        </w:tc>
        <w:tc>
          <w:tcPr>
            <w:tcW w:w="1133" w:type="dxa"/>
            <w:vAlign w:val="center"/>
          </w:tcPr>
          <w:p w14:paraId="5EDF1B84" w14:textId="77777777" w:rsidR="008D3020" w:rsidRDefault="008D3020" w:rsidP="00AB210E">
            <w:pPr>
              <w:pStyle w:val="TAC"/>
            </w:pPr>
            <w:r>
              <w:t>Yes</w:t>
            </w:r>
          </w:p>
        </w:tc>
        <w:tc>
          <w:tcPr>
            <w:tcW w:w="1133" w:type="dxa"/>
            <w:vAlign w:val="center"/>
          </w:tcPr>
          <w:p w14:paraId="302F7570" w14:textId="77777777" w:rsidR="008D3020" w:rsidRDefault="008D3020" w:rsidP="00AB210E">
            <w:pPr>
              <w:pStyle w:val="TAC"/>
            </w:pPr>
          </w:p>
        </w:tc>
      </w:tr>
      <w:tr w:rsidR="008D3020" w14:paraId="33757546" w14:textId="77777777" w:rsidTr="008D3020">
        <w:trPr>
          <w:cantSplit/>
          <w:jc w:val="center"/>
        </w:trPr>
        <w:tc>
          <w:tcPr>
            <w:tcW w:w="1493" w:type="dxa"/>
            <w:tcBorders>
              <w:top w:val="single" w:sz="4" w:space="0" w:color="auto"/>
              <w:bottom w:val="nil"/>
            </w:tcBorders>
            <w:vAlign w:val="center"/>
          </w:tcPr>
          <w:p w14:paraId="04DCA07C" w14:textId="77777777" w:rsidR="008D3020" w:rsidRDefault="008D3020" w:rsidP="00AB210E">
            <w:pPr>
              <w:pStyle w:val="TAC"/>
            </w:pPr>
          </w:p>
        </w:tc>
        <w:tc>
          <w:tcPr>
            <w:tcW w:w="1132" w:type="dxa"/>
            <w:vAlign w:val="center"/>
          </w:tcPr>
          <w:p w14:paraId="1F057424" w14:textId="77777777" w:rsidR="008D3020" w:rsidRDefault="008D3020" w:rsidP="00AB210E">
            <w:pPr>
              <w:pStyle w:val="TAC"/>
            </w:pPr>
            <w:r>
              <w:t>15</w:t>
            </w:r>
          </w:p>
        </w:tc>
        <w:tc>
          <w:tcPr>
            <w:tcW w:w="1132" w:type="dxa"/>
          </w:tcPr>
          <w:p w14:paraId="6E7039AE" w14:textId="6C86CD85" w:rsidR="008D3020" w:rsidRDefault="008D3020" w:rsidP="00AB210E">
            <w:pPr>
              <w:pStyle w:val="TAC"/>
            </w:pPr>
            <w:ins w:id="19" w:author="Alexander Sayenko" w:date="2025-07-22T17:48:00Z" w16du:dateUtc="2025-07-22T14:48:00Z">
              <w:r>
                <w:t>Yes</w:t>
              </w:r>
            </w:ins>
          </w:p>
        </w:tc>
        <w:tc>
          <w:tcPr>
            <w:tcW w:w="1132" w:type="dxa"/>
          </w:tcPr>
          <w:p w14:paraId="2F453A4F" w14:textId="398640C9" w:rsidR="008D3020" w:rsidRDefault="008D3020" w:rsidP="00AB210E">
            <w:pPr>
              <w:pStyle w:val="TAC"/>
            </w:pPr>
            <w:r>
              <w:t>Yes</w:t>
            </w:r>
          </w:p>
        </w:tc>
        <w:tc>
          <w:tcPr>
            <w:tcW w:w="1132" w:type="dxa"/>
            <w:vAlign w:val="center"/>
          </w:tcPr>
          <w:p w14:paraId="0DDAA924" w14:textId="77777777" w:rsidR="008D3020" w:rsidRDefault="008D3020" w:rsidP="00AB210E">
            <w:pPr>
              <w:pStyle w:val="TAC"/>
            </w:pPr>
            <w:r>
              <w:t>Yes</w:t>
            </w:r>
          </w:p>
        </w:tc>
        <w:tc>
          <w:tcPr>
            <w:tcW w:w="1133" w:type="dxa"/>
            <w:vAlign w:val="center"/>
          </w:tcPr>
          <w:p w14:paraId="189785A6" w14:textId="77777777" w:rsidR="008D3020" w:rsidRDefault="008D3020" w:rsidP="00AB210E">
            <w:pPr>
              <w:pStyle w:val="TAC"/>
            </w:pPr>
            <w:r>
              <w:t>Yes</w:t>
            </w:r>
          </w:p>
        </w:tc>
        <w:tc>
          <w:tcPr>
            <w:tcW w:w="1133" w:type="dxa"/>
            <w:vAlign w:val="center"/>
          </w:tcPr>
          <w:p w14:paraId="07EEF44B" w14:textId="77777777" w:rsidR="008D3020" w:rsidRDefault="008D3020" w:rsidP="00AB210E">
            <w:pPr>
              <w:pStyle w:val="TAC"/>
            </w:pPr>
            <w:r>
              <w:t>Yes</w:t>
            </w:r>
          </w:p>
        </w:tc>
        <w:tc>
          <w:tcPr>
            <w:tcW w:w="1133" w:type="dxa"/>
            <w:vAlign w:val="center"/>
          </w:tcPr>
          <w:p w14:paraId="751EA38E" w14:textId="77777777" w:rsidR="008D3020" w:rsidRDefault="008D3020" w:rsidP="00AB210E">
            <w:pPr>
              <w:pStyle w:val="TAC"/>
            </w:pPr>
          </w:p>
        </w:tc>
      </w:tr>
      <w:tr w:rsidR="008D3020" w14:paraId="620DF136" w14:textId="77777777" w:rsidTr="008D3020">
        <w:trPr>
          <w:cantSplit/>
          <w:jc w:val="center"/>
        </w:trPr>
        <w:tc>
          <w:tcPr>
            <w:tcW w:w="1493" w:type="dxa"/>
            <w:tcBorders>
              <w:top w:val="nil"/>
              <w:bottom w:val="nil"/>
            </w:tcBorders>
            <w:vAlign w:val="center"/>
          </w:tcPr>
          <w:p w14:paraId="3C20CD7B" w14:textId="77777777" w:rsidR="008D3020" w:rsidRDefault="008D3020" w:rsidP="00AB210E">
            <w:pPr>
              <w:pStyle w:val="TAC"/>
            </w:pPr>
            <w:r>
              <w:rPr>
                <w:rFonts w:hint="eastAsia"/>
                <w:lang w:val="en-US" w:eastAsia="zh-CN"/>
              </w:rPr>
              <w:t>n25</w:t>
            </w:r>
            <w:r>
              <w:rPr>
                <w:lang w:val="en-US" w:eastAsia="zh-CN"/>
              </w:rPr>
              <w:t>5</w:t>
            </w:r>
          </w:p>
        </w:tc>
        <w:tc>
          <w:tcPr>
            <w:tcW w:w="1132" w:type="dxa"/>
            <w:vAlign w:val="center"/>
          </w:tcPr>
          <w:p w14:paraId="5177B35C" w14:textId="77777777" w:rsidR="008D3020" w:rsidRDefault="008D3020" w:rsidP="00AB210E">
            <w:pPr>
              <w:pStyle w:val="TAC"/>
            </w:pPr>
            <w:r>
              <w:t>30</w:t>
            </w:r>
          </w:p>
        </w:tc>
        <w:tc>
          <w:tcPr>
            <w:tcW w:w="1132" w:type="dxa"/>
          </w:tcPr>
          <w:p w14:paraId="5B162A7B" w14:textId="77777777" w:rsidR="008D3020" w:rsidRDefault="008D3020" w:rsidP="00AB210E">
            <w:pPr>
              <w:pStyle w:val="TAC"/>
            </w:pPr>
          </w:p>
        </w:tc>
        <w:tc>
          <w:tcPr>
            <w:tcW w:w="1132" w:type="dxa"/>
          </w:tcPr>
          <w:p w14:paraId="7828BBCA" w14:textId="6261C02B" w:rsidR="008D3020" w:rsidRDefault="008D3020" w:rsidP="00AB210E">
            <w:pPr>
              <w:pStyle w:val="TAC"/>
            </w:pPr>
          </w:p>
        </w:tc>
        <w:tc>
          <w:tcPr>
            <w:tcW w:w="1132" w:type="dxa"/>
          </w:tcPr>
          <w:p w14:paraId="4DB93FC0" w14:textId="77777777" w:rsidR="008D3020" w:rsidRDefault="008D3020" w:rsidP="00AB210E">
            <w:pPr>
              <w:pStyle w:val="TAC"/>
            </w:pPr>
            <w:r>
              <w:t>Yes</w:t>
            </w:r>
          </w:p>
        </w:tc>
        <w:tc>
          <w:tcPr>
            <w:tcW w:w="1133" w:type="dxa"/>
            <w:vAlign w:val="center"/>
          </w:tcPr>
          <w:p w14:paraId="56CF7CE5" w14:textId="77777777" w:rsidR="008D3020" w:rsidRDefault="008D3020" w:rsidP="00AB210E">
            <w:pPr>
              <w:pStyle w:val="TAC"/>
            </w:pPr>
            <w:r>
              <w:t>Yes</w:t>
            </w:r>
          </w:p>
        </w:tc>
        <w:tc>
          <w:tcPr>
            <w:tcW w:w="1133" w:type="dxa"/>
            <w:vAlign w:val="center"/>
          </w:tcPr>
          <w:p w14:paraId="70F7365A" w14:textId="77777777" w:rsidR="008D3020" w:rsidRDefault="008D3020" w:rsidP="00AB210E">
            <w:pPr>
              <w:pStyle w:val="TAC"/>
            </w:pPr>
            <w:r>
              <w:t>Yes</w:t>
            </w:r>
          </w:p>
        </w:tc>
        <w:tc>
          <w:tcPr>
            <w:tcW w:w="1133" w:type="dxa"/>
            <w:vAlign w:val="center"/>
          </w:tcPr>
          <w:p w14:paraId="56ED20BE" w14:textId="77777777" w:rsidR="008D3020" w:rsidRDefault="008D3020" w:rsidP="00AB210E">
            <w:pPr>
              <w:pStyle w:val="TAC"/>
            </w:pPr>
          </w:p>
        </w:tc>
      </w:tr>
      <w:tr w:rsidR="008D3020" w14:paraId="779439DB" w14:textId="77777777" w:rsidTr="008D3020">
        <w:trPr>
          <w:cantSplit/>
          <w:jc w:val="center"/>
        </w:trPr>
        <w:tc>
          <w:tcPr>
            <w:tcW w:w="1493" w:type="dxa"/>
            <w:tcBorders>
              <w:top w:val="nil"/>
              <w:bottom w:val="single" w:sz="4" w:space="0" w:color="auto"/>
            </w:tcBorders>
            <w:vAlign w:val="center"/>
          </w:tcPr>
          <w:p w14:paraId="4BEB9CCD" w14:textId="77777777" w:rsidR="008D3020" w:rsidRDefault="008D3020" w:rsidP="00AB210E">
            <w:pPr>
              <w:pStyle w:val="TAC"/>
              <w:rPr>
                <w:lang w:val="en-US" w:eastAsia="zh-CN"/>
              </w:rPr>
            </w:pPr>
          </w:p>
        </w:tc>
        <w:tc>
          <w:tcPr>
            <w:tcW w:w="1132" w:type="dxa"/>
            <w:tcBorders>
              <w:bottom w:val="single" w:sz="4" w:space="0" w:color="auto"/>
            </w:tcBorders>
            <w:vAlign w:val="center"/>
          </w:tcPr>
          <w:p w14:paraId="28EB4BCD" w14:textId="77777777" w:rsidR="008D3020" w:rsidRDefault="008D3020" w:rsidP="00AB210E">
            <w:pPr>
              <w:pStyle w:val="TAC"/>
            </w:pPr>
            <w:r>
              <w:t>60</w:t>
            </w:r>
          </w:p>
        </w:tc>
        <w:tc>
          <w:tcPr>
            <w:tcW w:w="1132" w:type="dxa"/>
            <w:tcBorders>
              <w:bottom w:val="single" w:sz="4" w:space="0" w:color="auto"/>
            </w:tcBorders>
          </w:tcPr>
          <w:p w14:paraId="5182E942" w14:textId="77777777" w:rsidR="008D3020" w:rsidRDefault="008D3020" w:rsidP="00AB210E">
            <w:pPr>
              <w:pStyle w:val="TAC"/>
            </w:pPr>
          </w:p>
        </w:tc>
        <w:tc>
          <w:tcPr>
            <w:tcW w:w="1132" w:type="dxa"/>
            <w:tcBorders>
              <w:bottom w:val="single" w:sz="4" w:space="0" w:color="auto"/>
            </w:tcBorders>
          </w:tcPr>
          <w:p w14:paraId="65C7BD74" w14:textId="7C6889FF" w:rsidR="008D3020" w:rsidRDefault="008D3020" w:rsidP="00AB210E">
            <w:pPr>
              <w:pStyle w:val="TAC"/>
            </w:pPr>
          </w:p>
        </w:tc>
        <w:tc>
          <w:tcPr>
            <w:tcW w:w="1132" w:type="dxa"/>
            <w:tcBorders>
              <w:bottom w:val="single" w:sz="4" w:space="0" w:color="auto"/>
            </w:tcBorders>
            <w:vAlign w:val="center"/>
          </w:tcPr>
          <w:p w14:paraId="3ABBFE02" w14:textId="77777777" w:rsidR="008D3020" w:rsidRDefault="008D3020" w:rsidP="00AB210E">
            <w:pPr>
              <w:pStyle w:val="TAC"/>
            </w:pPr>
            <w:r>
              <w:t>Yes</w:t>
            </w:r>
          </w:p>
        </w:tc>
        <w:tc>
          <w:tcPr>
            <w:tcW w:w="1133" w:type="dxa"/>
            <w:tcBorders>
              <w:bottom w:val="single" w:sz="4" w:space="0" w:color="auto"/>
            </w:tcBorders>
            <w:vAlign w:val="center"/>
          </w:tcPr>
          <w:p w14:paraId="590C57A9" w14:textId="77777777" w:rsidR="008D3020" w:rsidRDefault="008D3020" w:rsidP="00AB210E">
            <w:pPr>
              <w:pStyle w:val="TAC"/>
            </w:pPr>
            <w:r>
              <w:t>Yes</w:t>
            </w:r>
          </w:p>
        </w:tc>
        <w:tc>
          <w:tcPr>
            <w:tcW w:w="1133" w:type="dxa"/>
            <w:tcBorders>
              <w:bottom w:val="single" w:sz="4" w:space="0" w:color="auto"/>
            </w:tcBorders>
            <w:vAlign w:val="center"/>
          </w:tcPr>
          <w:p w14:paraId="498BCC6E" w14:textId="77777777" w:rsidR="008D3020" w:rsidRDefault="008D3020" w:rsidP="00AB210E">
            <w:pPr>
              <w:pStyle w:val="TAC"/>
            </w:pPr>
            <w:r>
              <w:t>Yes</w:t>
            </w:r>
          </w:p>
        </w:tc>
        <w:tc>
          <w:tcPr>
            <w:tcW w:w="1133" w:type="dxa"/>
            <w:tcBorders>
              <w:bottom w:val="single" w:sz="4" w:space="0" w:color="auto"/>
            </w:tcBorders>
            <w:vAlign w:val="center"/>
          </w:tcPr>
          <w:p w14:paraId="132E703B" w14:textId="77777777" w:rsidR="008D3020" w:rsidRDefault="008D3020" w:rsidP="00AB210E">
            <w:pPr>
              <w:pStyle w:val="TAC"/>
            </w:pPr>
          </w:p>
        </w:tc>
      </w:tr>
      <w:tr w:rsidR="008D3020" w14:paraId="10E4D7CB" w14:textId="77777777" w:rsidTr="008D3020">
        <w:trPr>
          <w:cantSplit/>
          <w:jc w:val="center"/>
        </w:trPr>
        <w:tc>
          <w:tcPr>
            <w:tcW w:w="1493" w:type="dxa"/>
            <w:tcBorders>
              <w:top w:val="nil"/>
              <w:bottom w:val="nil"/>
            </w:tcBorders>
            <w:vAlign w:val="center"/>
          </w:tcPr>
          <w:p w14:paraId="0C7C9021" w14:textId="77777777" w:rsidR="008D3020" w:rsidRDefault="008D3020" w:rsidP="00AB210E">
            <w:pPr>
              <w:pStyle w:val="TAC"/>
              <w:rPr>
                <w:lang w:val="en-US" w:eastAsia="zh-CN"/>
              </w:rPr>
            </w:pPr>
          </w:p>
        </w:tc>
        <w:tc>
          <w:tcPr>
            <w:tcW w:w="1132" w:type="dxa"/>
            <w:tcBorders>
              <w:bottom w:val="single" w:sz="4" w:space="0" w:color="auto"/>
            </w:tcBorders>
          </w:tcPr>
          <w:p w14:paraId="21B20859" w14:textId="77777777" w:rsidR="008D3020" w:rsidRDefault="008D3020" w:rsidP="00AB210E">
            <w:pPr>
              <w:pStyle w:val="TAC"/>
            </w:pPr>
            <w:r w:rsidRPr="009C38D2">
              <w:t>15</w:t>
            </w:r>
          </w:p>
        </w:tc>
        <w:tc>
          <w:tcPr>
            <w:tcW w:w="1132" w:type="dxa"/>
            <w:tcBorders>
              <w:bottom w:val="single" w:sz="4" w:space="0" w:color="auto"/>
            </w:tcBorders>
          </w:tcPr>
          <w:p w14:paraId="4DCF4EAB" w14:textId="77777777" w:rsidR="008D3020" w:rsidRPr="009C38D2" w:rsidRDefault="008D3020" w:rsidP="00AB210E">
            <w:pPr>
              <w:pStyle w:val="TAC"/>
            </w:pPr>
          </w:p>
        </w:tc>
        <w:tc>
          <w:tcPr>
            <w:tcW w:w="1132" w:type="dxa"/>
            <w:tcBorders>
              <w:bottom w:val="single" w:sz="4" w:space="0" w:color="auto"/>
            </w:tcBorders>
          </w:tcPr>
          <w:p w14:paraId="45F70750" w14:textId="263B58ED" w:rsidR="008D3020" w:rsidRDefault="008D3020" w:rsidP="00AB210E">
            <w:pPr>
              <w:pStyle w:val="TAC"/>
            </w:pPr>
            <w:r w:rsidRPr="009C38D2">
              <w:t>Yes</w:t>
            </w:r>
          </w:p>
        </w:tc>
        <w:tc>
          <w:tcPr>
            <w:tcW w:w="1132" w:type="dxa"/>
            <w:tcBorders>
              <w:bottom w:val="single" w:sz="4" w:space="0" w:color="auto"/>
            </w:tcBorders>
          </w:tcPr>
          <w:p w14:paraId="30E05EC1" w14:textId="77777777" w:rsidR="008D3020" w:rsidRDefault="008D3020" w:rsidP="00AB210E">
            <w:pPr>
              <w:pStyle w:val="TAC"/>
            </w:pPr>
            <w:r w:rsidRPr="009C38D2">
              <w:t>Yes</w:t>
            </w:r>
          </w:p>
        </w:tc>
        <w:tc>
          <w:tcPr>
            <w:tcW w:w="1133" w:type="dxa"/>
            <w:tcBorders>
              <w:bottom w:val="single" w:sz="4" w:space="0" w:color="auto"/>
            </w:tcBorders>
          </w:tcPr>
          <w:p w14:paraId="2A9FF206" w14:textId="77777777" w:rsidR="008D3020" w:rsidRDefault="008D3020" w:rsidP="00AB210E">
            <w:pPr>
              <w:pStyle w:val="TAC"/>
            </w:pPr>
            <w:r w:rsidRPr="009C38D2">
              <w:t>Yes</w:t>
            </w:r>
          </w:p>
        </w:tc>
        <w:tc>
          <w:tcPr>
            <w:tcW w:w="1133" w:type="dxa"/>
            <w:tcBorders>
              <w:bottom w:val="single" w:sz="4" w:space="0" w:color="auto"/>
            </w:tcBorders>
          </w:tcPr>
          <w:p w14:paraId="551496D6" w14:textId="77777777" w:rsidR="008D3020" w:rsidRDefault="008D3020" w:rsidP="00AB210E">
            <w:pPr>
              <w:pStyle w:val="TAC"/>
            </w:pPr>
            <w:r w:rsidRPr="009C38D2">
              <w:t>Yes</w:t>
            </w:r>
          </w:p>
        </w:tc>
        <w:tc>
          <w:tcPr>
            <w:tcW w:w="1133" w:type="dxa"/>
            <w:tcBorders>
              <w:bottom w:val="single" w:sz="4" w:space="0" w:color="auto"/>
            </w:tcBorders>
          </w:tcPr>
          <w:p w14:paraId="11EB7499" w14:textId="77777777" w:rsidR="008D3020" w:rsidRDefault="008D3020" w:rsidP="00AB210E">
            <w:pPr>
              <w:pStyle w:val="TAC"/>
            </w:pPr>
          </w:p>
        </w:tc>
      </w:tr>
      <w:tr w:rsidR="008D3020" w14:paraId="2C755F6C" w14:textId="77777777" w:rsidTr="008D3020">
        <w:trPr>
          <w:cantSplit/>
          <w:jc w:val="center"/>
        </w:trPr>
        <w:tc>
          <w:tcPr>
            <w:tcW w:w="1493" w:type="dxa"/>
            <w:tcBorders>
              <w:top w:val="nil"/>
              <w:bottom w:val="nil"/>
            </w:tcBorders>
            <w:vAlign w:val="center"/>
          </w:tcPr>
          <w:p w14:paraId="363741CA" w14:textId="77777777" w:rsidR="008D3020" w:rsidRDefault="008D3020" w:rsidP="00AB210E">
            <w:pPr>
              <w:pStyle w:val="TAC"/>
              <w:rPr>
                <w:lang w:val="en-US" w:eastAsia="zh-CN"/>
              </w:rPr>
            </w:pPr>
            <w:r w:rsidRPr="009C38D2">
              <w:t>n252</w:t>
            </w:r>
          </w:p>
        </w:tc>
        <w:tc>
          <w:tcPr>
            <w:tcW w:w="1132" w:type="dxa"/>
            <w:tcBorders>
              <w:bottom w:val="single" w:sz="4" w:space="0" w:color="auto"/>
            </w:tcBorders>
          </w:tcPr>
          <w:p w14:paraId="00E3C152" w14:textId="77777777" w:rsidR="008D3020" w:rsidRDefault="008D3020" w:rsidP="00AB210E">
            <w:pPr>
              <w:pStyle w:val="TAC"/>
            </w:pPr>
            <w:r w:rsidRPr="009C38D2">
              <w:t>30</w:t>
            </w:r>
          </w:p>
        </w:tc>
        <w:tc>
          <w:tcPr>
            <w:tcW w:w="1132" w:type="dxa"/>
            <w:tcBorders>
              <w:bottom w:val="single" w:sz="4" w:space="0" w:color="auto"/>
            </w:tcBorders>
          </w:tcPr>
          <w:p w14:paraId="057316EC" w14:textId="77777777" w:rsidR="008D3020" w:rsidRDefault="008D3020" w:rsidP="00AB210E">
            <w:pPr>
              <w:pStyle w:val="TAC"/>
            </w:pPr>
          </w:p>
        </w:tc>
        <w:tc>
          <w:tcPr>
            <w:tcW w:w="1132" w:type="dxa"/>
            <w:tcBorders>
              <w:bottom w:val="single" w:sz="4" w:space="0" w:color="auto"/>
            </w:tcBorders>
          </w:tcPr>
          <w:p w14:paraId="3C7C1F96" w14:textId="2509D668" w:rsidR="008D3020" w:rsidRDefault="008D3020" w:rsidP="00AB210E">
            <w:pPr>
              <w:pStyle w:val="TAC"/>
            </w:pPr>
          </w:p>
        </w:tc>
        <w:tc>
          <w:tcPr>
            <w:tcW w:w="1132" w:type="dxa"/>
            <w:tcBorders>
              <w:bottom w:val="single" w:sz="4" w:space="0" w:color="auto"/>
            </w:tcBorders>
          </w:tcPr>
          <w:p w14:paraId="00D48B33" w14:textId="77777777" w:rsidR="008D3020" w:rsidRDefault="008D3020" w:rsidP="00AB210E">
            <w:pPr>
              <w:pStyle w:val="TAC"/>
            </w:pPr>
            <w:r w:rsidRPr="009C38D2">
              <w:t>Yes</w:t>
            </w:r>
          </w:p>
        </w:tc>
        <w:tc>
          <w:tcPr>
            <w:tcW w:w="1133" w:type="dxa"/>
            <w:tcBorders>
              <w:bottom w:val="single" w:sz="4" w:space="0" w:color="auto"/>
            </w:tcBorders>
          </w:tcPr>
          <w:p w14:paraId="74ECC9F6" w14:textId="77777777" w:rsidR="008D3020" w:rsidRDefault="008D3020" w:rsidP="00AB210E">
            <w:pPr>
              <w:pStyle w:val="TAC"/>
            </w:pPr>
            <w:r w:rsidRPr="009C38D2">
              <w:t>Yes</w:t>
            </w:r>
          </w:p>
        </w:tc>
        <w:tc>
          <w:tcPr>
            <w:tcW w:w="1133" w:type="dxa"/>
            <w:tcBorders>
              <w:bottom w:val="single" w:sz="4" w:space="0" w:color="auto"/>
            </w:tcBorders>
          </w:tcPr>
          <w:p w14:paraId="3B0CE98A" w14:textId="77777777" w:rsidR="008D3020" w:rsidRDefault="008D3020" w:rsidP="00AB210E">
            <w:pPr>
              <w:pStyle w:val="TAC"/>
            </w:pPr>
            <w:r w:rsidRPr="009C38D2">
              <w:t>Yes</w:t>
            </w:r>
          </w:p>
        </w:tc>
        <w:tc>
          <w:tcPr>
            <w:tcW w:w="1133" w:type="dxa"/>
            <w:tcBorders>
              <w:bottom w:val="single" w:sz="4" w:space="0" w:color="auto"/>
            </w:tcBorders>
          </w:tcPr>
          <w:p w14:paraId="79682C38" w14:textId="77777777" w:rsidR="008D3020" w:rsidRDefault="008D3020" w:rsidP="00AB210E">
            <w:pPr>
              <w:pStyle w:val="TAC"/>
            </w:pPr>
          </w:p>
        </w:tc>
      </w:tr>
      <w:tr w:rsidR="008D3020" w14:paraId="048D2582" w14:textId="77777777" w:rsidTr="008D3020">
        <w:trPr>
          <w:cantSplit/>
          <w:jc w:val="center"/>
        </w:trPr>
        <w:tc>
          <w:tcPr>
            <w:tcW w:w="1493" w:type="dxa"/>
            <w:tcBorders>
              <w:top w:val="nil"/>
              <w:bottom w:val="single" w:sz="4" w:space="0" w:color="auto"/>
            </w:tcBorders>
            <w:vAlign w:val="center"/>
          </w:tcPr>
          <w:p w14:paraId="2DDA8E79" w14:textId="77777777" w:rsidR="008D3020" w:rsidRDefault="008D3020" w:rsidP="00AB210E">
            <w:pPr>
              <w:pStyle w:val="TAC"/>
              <w:rPr>
                <w:lang w:val="en-US" w:eastAsia="zh-CN"/>
              </w:rPr>
            </w:pPr>
          </w:p>
        </w:tc>
        <w:tc>
          <w:tcPr>
            <w:tcW w:w="1132" w:type="dxa"/>
            <w:tcBorders>
              <w:bottom w:val="single" w:sz="4" w:space="0" w:color="auto"/>
            </w:tcBorders>
          </w:tcPr>
          <w:p w14:paraId="34988270" w14:textId="77777777" w:rsidR="008D3020" w:rsidRDefault="008D3020" w:rsidP="00AB210E">
            <w:pPr>
              <w:pStyle w:val="TAC"/>
            </w:pPr>
            <w:r w:rsidRPr="009C38D2">
              <w:t>60</w:t>
            </w:r>
          </w:p>
        </w:tc>
        <w:tc>
          <w:tcPr>
            <w:tcW w:w="1132" w:type="dxa"/>
            <w:tcBorders>
              <w:bottom w:val="single" w:sz="4" w:space="0" w:color="auto"/>
            </w:tcBorders>
          </w:tcPr>
          <w:p w14:paraId="453B6CD8" w14:textId="77777777" w:rsidR="008D3020" w:rsidRDefault="008D3020" w:rsidP="00AB210E">
            <w:pPr>
              <w:pStyle w:val="TAC"/>
            </w:pPr>
          </w:p>
        </w:tc>
        <w:tc>
          <w:tcPr>
            <w:tcW w:w="1132" w:type="dxa"/>
            <w:tcBorders>
              <w:bottom w:val="single" w:sz="4" w:space="0" w:color="auto"/>
            </w:tcBorders>
          </w:tcPr>
          <w:p w14:paraId="59D0CB4B" w14:textId="2B43059F" w:rsidR="008D3020" w:rsidRDefault="008D3020" w:rsidP="00AB210E">
            <w:pPr>
              <w:pStyle w:val="TAC"/>
            </w:pPr>
          </w:p>
        </w:tc>
        <w:tc>
          <w:tcPr>
            <w:tcW w:w="1132" w:type="dxa"/>
            <w:tcBorders>
              <w:bottom w:val="single" w:sz="4" w:space="0" w:color="auto"/>
            </w:tcBorders>
          </w:tcPr>
          <w:p w14:paraId="3A13D676" w14:textId="77777777" w:rsidR="008D3020" w:rsidRDefault="008D3020" w:rsidP="00AB210E">
            <w:pPr>
              <w:pStyle w:val="TAC"/>
            </w:pPr>
            <w:r w:rsidRPr="009C38D2">
              <w:t>Yes</w:t>
            </w:r>
          </w:p>
        </w:tc>
        <w:tc>
          <w:tcPr>
            <w:tcW w:w="1133" w:type="dxa"/>
            <w:tcBorders>
              <w:bottom w:val="single" w:sz="4" w:space="0" w:color="auto"/>
            </w:tcBorders>
          </w:tcPr>
          <w:p w14:paraId="26173B05" w14:textId="77777777" w:rsidR="008D3020" w:rsidRDefault="008D3020" w:rsidP="00AB210E">
            <w:pPr>
              <w:pStyle w:val="TAC"/>
            </w:pPr>
            <w:r w:rsidRPr="009C38D2">
              <w:t>Yes</w:t>
            </w:r>
          </w:p>
        </w:tc>
        <w:tc>
          <w:tcPr>
            <w:tcW w:w="1133" w:type="dxa"/>
            <w:tcBorders>
              <w:bottom w:val="single" w:sz="4" w:space="0" w:color="auto"/>
            </w:tcBorders>
          </w:tcPr>
          <w:p w14:paraId="643FF399" w14:textId="77777777" w:rsidR="008D3020" w:rsidRDefault="008D3020" w:rsidP="00AB210E">
            <w:pPr>
              <w:pStyle w:val="TAC"/>
            </w:pPr>
            <w:r w:rsidRPr="009C38D2">
              <w:t>Yes</w:t>
            </w:r>
          </w:p>
        </w:tc>
        <w:tc>
          <w:tcPr>
            <w:tcW w:w="1133" w:type="dxa"/>
            <w:tcBorders>
              <w:bottom w:val="single" w:sz="4" w:space="0" w:color="auto"/>
            </w:tcBorders>
          </w:tcPr>
          <w:p w14:paraId="04712B0C" w14:textId="77777777" w:rsidR="008D3020" w:rsidRDefault="008D3020" w:rsidP="00AB210E">
            <w:pPr>
              <w:pStyle w:val="TAC"/>
            </w:pPr>
          </w:p>
        </w:tc>
      </w:tr>
      <w:tr w:rsidR="008D3020" w14:paraId="1E8A912B" w14:textId="77777777" w:rsidTr="0036189A">
        <w:trPr>
          <w:cantSplit/>
          <w:jc w:val="center"/>
        </w:trPr>
        <w:tc>
          <w:tcPr>
            <w:tcW w:w="9420" w:type="dxa"/>
            <w:gridSpan w:val="8"/>
            <w:tcBorders>
              <w:top w:val="single" w:sz="4" w:space="0" w:color="auto"/>
            </w:tcBorders>
          </w:tcPr>
          <w:p w14:paraId="35E49DE8" w14:textId="13CB6A45" w:rsidR="008D3020" w:rsidRPr="00ED248D" w:rsidRDefault="008D3020" w:rsidP="00AB210E">
            <w:pPr>
              <w:pStyle w:val="TAN"/>
            </w:pPr>
            <w:r w:rsidRPr="00ED248D">
              <w:rPr>
                <w:lang w:eastAsia="fr-FR"/>
              </w:rPr>
              <w:t>NOTE:</w:t>
            </w:r>
            <w:r>
              <w:rPr>
                <w:rFonts w:cs="Arial"/>
                <w:lang w:eastAsia="zh-CN"/>
              </w:rPr>
              <w:tab/>
            </w:r>
            <w:r w:rsidRPr="00ED248D">
              <w:rPr>
                <w:lang w:eastAsia="fr-FR"/>
              </w:rPr>
              <w:t>Deployment of 30 MHz channel bandwidth for NTN SAN needs to be preceded by</w:t>
            </w:r>
            <w:r>
              <w:rPr>
                <w:lang w:eastAsia="fr-FR"/>
              </w:rPr>
              <w:t xml:space="preserve"> </w:t>
            </w:r>
            <w:r w:rsidRPr="00ED248D">
              <w:rPr>
                <w:color w:val="000000"/>
                <w:lang w:eastAsia="fr-FR"/>
              </w:rPr>
              <w:t>introduction of all applicable Tx RF, Rx RF, and demodulation requirements.</w:t>
            </w:r>
          </w:p>
        </w:tc>
      </w:tr>
    </w:tbl>
    <w:p w14:paraId="44EFE7D3" w14:textId="77777777" w:rsidR="008D3020" w:rsidRDefault="008D3020" w:rsidP="008D3020">
      <w:pPr>
        <w:rPr>
          <w:lang w:eastAsia="zh-CN"/>
        </w:rPr>
      </w:pPr>
    </w:p>
    <w:p w14:paraId="429D7540" w14:textId="77777777" w:rsidR="008D3020" w:rsidRPr="00326118" w:rsidRDefault="008D3020" w:rsidP="008D3020">
      <w:pPr>
        <w:pStyle w:val="Heading3"/>
        <w:rPr>
          <w:rStyle w:val="Heading4C"/>
        </w:rPr>
      </w:pPr>
      <w:bookmarkStart w:id="20" w:name="_Toc200459682"/>
      <w:r w:rsidRPr="00326118">
        <w:rPr>
          <w:rStyle w:val="Heading4C"/>
        </w:rPr>
        <w:t>7.2.3</w:t>
      </w:r>
      <w:r>
        <w:rPr>
          <w:rStyle w:val="Heading4C"/>
        </w:rPr>
        <w:t>.1</w:t>
      </w:r>
      <w:r w:rsidRPr="00326118">
        <w:rPr>
          <w:rStyle w:val="Heading4C"/>
        </w:rPr>
        <w:tab/>
      </w:r>
      <w:r>
        <w:rPr>
          <w:rStyle w:val="Heading4C"/>
        </w:rPr>
        <w:tab/>
        <w:t>Asymmetric channel bandwidth</w:t>
      </w:r>
      <w:bookmarkEnd w:id="20"/>
    </w:p>
    <w:p w14:paraId="2DA7EBCC" w14:textId="77777777" w:rsidR="008D3020" w:rsidRPr="00715883" w:rsidRDefault="008D3020" w:rsidP="008D3020">
      <w:r w:rsidRPr="00715883">
        <w:t>The UE channel bandwidth can be asymmetric in downlink and uplink. In asymmetric channel bandwidth operation, the narrower carrier shall be confined within the frequency range of the wider channel bandwidth.</w:t>
      </w:r>
    </w:p>
    <w:p w14:paraId="1E0DB8E5" w14:textId="77777777" w:rsidR="008D3020" w:rsidRPr="00715883" w:rsidRDefault="008D3020" w:rsidP="008D3020">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w:t>
      </w:r>
      <w:r>
        <w:t>7</w:t>
      </w:r>
      <w:r w:rsidRPr="00715883">
        <w:t>.4.</w:t>
      </w:r>
      <w:r>
        <w:t>1.1</w:t>
      </w:r>
      <w:r w:rsidRPr="00715883">
        <w:t>-1) as following:</w:t>
      </w:r>
    </w:p>
    <w:p w14:paraId="0F7ADD1F" w14:textId="77777777" w:rsidR="008D3020" w:rsidRPr="00715883" w:rsidRDefault="008D3020" w:rsidP="008D3020">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77819D04" w14:textId="77777777" w:rsidR="008D3020" w:rsidRPr="00715883" w:rsidRDefault="008D3020" w:rsidP="008D3020">
      <w:r w:rsidRPr="00715883">
        <w:t xml:space="preserve">The operating bands and supported asymmetric channel bandwidth combinations are defined in table </w:t>
      </w:r>
      <w:r>
        <w:t>7.2.3-1</w:t>
      </w:r>
      <w:r w:rsidRPr="00715883">
        <w:t>.</w:t>
      </w:r>
    </w:p>
    <w:p w14:paraId="4271897B" w14:textId="77777777" w:rsidR="008D3020" w:rsidRPr="00AF1E26" w:rsidRDefault="008D3020" w:rsidP="008D3020">
      <w:pPr>
        <w:pStyle w:val="TH"/>
        <w:rPr>
          <w:lang w:eastAsia="zh-CN"/>
        </w:rPr>
      </w:pPr>
      <w:r w:rsidRPr="00AF1E26">
        <w:rPr>
          <w:lang w:eastAsia="zh-CN"/>
        </w:rPr>
        <w:t xml:space="preserve">Table </w:t>
      </w:r>
      <w:r>
        <w:rPr>
          <w:lang w:eastAsia="zh-CN"/>
        </w:rPr>
        <w:t>7.2.3</w:t>
      </w:r>
      <w:r w:rsidRPr="00AF1E26">
        <w:rPr>
          <w:lang w:eastAsia="zh-CN"/>
        </w:rPr>
        <w:t>-1: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D3020" w:rsidRPr="00AF1E26" w14:paraId="0A9BF158" w14:textId="77777777" w:rsidTr="00AB210E">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18B4043C" w14:textId="77777777" w:rsidR="008D3020" w:rsidRPr="00AF1E26" w:rsidRDefault="008D3020" w:rsidP="00AB210E">
            <w:pPr>
              <w:pStyle w:val="TAH"/>
              <w:rPr>
                <w:lang w:val="en-US" w:eastAsia="zh-CN"/>
              </w:rPr>
            </w:pPr>
            <w:r w:rsidRPr="00AF1E26">
              <w:rPr>
                <w:lang w:val="en-US" w:eastAsia="zh-CN"/>
              </w:rPr>
              <w:t>NR Band</w:t>
            </w:r>
          </w:p>
        </w:tc>
        <w:tc>
          <w:tcPr>
            <w:tcW w:w="1876" w:type="dxa"/>
            <w:tcBorders>
              <w:top w:val="single" w:sz="4" w:space="0" w:color="auto"/>
              <w:left w:val="single" w:sz="4" w:space="0" w:color="auto"/>
              <w:right w:val="single" w:sz="4" w:space="0" w:color="auto"/>
            </w:tcBorders>
          </w:tcPr>
          <w:p w14:paraId="4D132F63" w14:textId="77777777" w:rsidR="008D3020" w:rsidRPr="00AF1E26" w:rsidRDefault="008D3020" w:rsidP="00AB210E">
            <w:pPr>
              <w:pStyle w:val="TAH"/>
              <w:rPr>
                <w:lang w:val="en-US" w:eastAsia="zh-CN"/>
              </w:rPr>
            </w:pPr>
            <w:r w:rsidRPr="00AF1E26">
              <w:rPr>
                <w:lang w:val="en-US" w:eastAsia="zh-CN"/>
              </w:rPr>
              <w:t>Channel bandwidths for UL (MHz)</w:t>
            </w:r>
          </w:p>
        </w:tc>
        <w:tc>
          <w:tcPr>
            <w:tcW w:w="1890" w:type="dxa"/>
            <w:tcBorders>
              <w:top w:val="single" w:sz="4" w:space="0" w:color="auto"/>
              <w:left w:val="single" w:sz="4" w:space="0" w:color="auto"/>
              <w:right w:val="single" w:sz="4" w:space="0" w:color="auto"/>
            </w:tcBorders>
          </w:tcPr>
          <w:p w14:paraId="740DCEA4" w14:textId="77777777" w:rsidR="008D3020" w:rsidRPr="00AF1E26" w:rsidRDefault="008D3020" w:rsidP="00AB210E">
            <w:pPr>
              <w:pStyle w:val="TAH"/>
              <w:rPr>
                <w:lang w:val="en-US" w:eastAsia="zh-CN"/>
              </w:rPr>
            </w:pPr>
            <w:r w:rsidRPr="00AF1E26">
              <w:rPr>
                <w:lang w:val="en-US" w:eastAsia="zh-CN"/>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0BD5613" w14:textId="77777777" w:rsidR="008D3020" w:rsidRPr="00AF1E26" w:rsidRDefault="008D3020" w:rsidP="00AB210E">
            <w:pPr>
              <w:pStyle w:val="TAH"/>
              <w:rPr>
                <w:lang w:val="en-US" w:eastAsia="zh-CN"/>
              </w:rPr>
            </w:pPr>
            <w:r w:rsidRPr="00AF1E26">
              <w:rPr>
                <w:bCs/>
                <w:lang w:val="en-US" w:eastAsia="zh-CN"/>
              </w:rPr>
              <w:t>Asymmetric channel bandwidth combination set</w:t>
            </w:r>
          </w:p>
        </w:tc>
      </w:tr>
      <w:tr w:rsidR="008D3020" w:rsidRPr="00AF1E26" w14:paraId="56DB7427" w14:textId="77777777" w:rsidTr="00AB210E">
        <w:trPr>
          <w:jc w:val="center"/>
        </w:trPr>
        <w:tc>
          <w:tcPr>
            <w:tcW w:w="1278" w:type="dxa"/>
            <w:tcBorders>
              <w:left w:val="single" w:sz="4" w:space="0" w:color="auto"/>
              <w:bottom w:val="nil"/>
              <w:right w:val="single" w:sz="4" w:space="0" w:color="auto"/>
            </w:tcBorders>
            <w:vAlign w:val="center"/>
          </w:tcPr>
          <w:p w14:paraId="1B8679AA" w14:textId="77777777" w:rsidR="008D3020" w:rsidRPr="00AF1E26" w:rsidRDefault="008D3020" w:rsidP="00AB210E">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0F6272F" w14:textId="77777777" w:rsidR="008D3020" w:rsidRPr="00AF1E26" w:rsidRDefault="008D3020" w:rsidP="00AB210E">
            <w:pPr>
              <w:keepNext/>
              <w:keepLines/>
              <w:spacing w:after="0"/>
              <w:jc w:val="center"/>
              <w:rPr>
                <w:rFonts w:ascii="Arial" w:hAnsi="Arial"/>
                <w:sz w:val="18"/>
                <w:lang w:val="en-US" w:eastAsia="zh-CN"/>
              </w:rPr>
            </w:pPr>
            <w:r w:rsidRPr="00AF1E26">
              <w:rPr>
                <w:rFonts w:ascii="Arial" w:hAnsi="Arial"/>
                <w:sz w:val="18"/>
                <w:lang w:val="en-US" w:eastAsia="zh-CN"/>
              </w:rPr>
              <w:t>5</w:t>
            </w:r>
          </w:p>
        </w:tc>
        <w:tc>
          <w:tcPr>
            <w:tcW w:w="1890" w:type="dxa"/>
            <w:tcBorders>
              <w:top w:val="single" w:sz="4" w:space="0" w:color="auto"/>
              <w:left w:val="single" w:sz="4" w:space="0" w:color="auto"/>
              <w:bottom w:val="single" w:sz="4" w:space="0" w:color="auto"/>
              <w:right w:val="single" w:sz="4" w:space="0" w:color="auto"/>
            </w:tcBorders>
          </w:tcPr>
          <w:p w14:paraId="4E49E0EF" w14:textId="77777777" w:rsidR="008D3020" w:rsidRPr="00AF1E26" w:rsidRDefault="008D3020" w:rsidP="00AB210E">
            <w:pPr>
              <w:keepNext/>
              <w:keepLines/>
              <w:spacing w:after="0"/>
              <w:jc w:val="center"/>
              <w:rPr>
                <w:rFonts w:ascii="Arial" w:hAnsi="Arial"/>
                <w:sz w:val="18"/>
                <w:lang w:val="en-US" w:eastAsia="zh-CN"/>
              </w:rPr>
            </w:pPr>
            <w:r w:rsidRPr="00AF1E26">
              <w:rPr>
                <w:rFonts w:ascii="Arial" w:hAnsi="Arial"/>
                <w:sz w:val="18"/>
                <w:lang w:val="en-US" w:eastAsia="zh-CN"/>
              </w:rPr>
              <w:t>10,15, 20</w:t>
            </w:r>
          </w:p>
        </w:tc>
        <w:tc>
          <w:tcPr>
            <w:tcW w:w="1890" w:type="dxa"/>
            <w:tcBorders>
              <w:top w:val="single" w:sz="4" w:space="0" w:color="auto"/>
              <w:left w:val="single" w:sz="4" w:space="0" w:color="auto"/>
              <w:bottom w:val="nil"/>
              <w:right w:val="single" w:sz="4" w:space="0" w:color="auto"/>
            </w:tcBorders>
          </w:tcPr>
          <w:p w14:paraId="034706C5" w14:textId="77777777" w:rsidR="008D3020" w:rsidRPr="00AF1E26" w:rsidRDefault="008D3020" w:rsidP="00AB210E">
            <w:pPr>
              <w:keepNext/>
              <w:keepLines/>
              <w:spacing w:after="0"/>
              <w:jc w:val="center"/>
              <w:rPr>
                <w:rFonts w:ascii="Arial" w:hAnsi="Arial"/>
                <w:sz w:val="18"/>
                <w:lang w:val="en-US" w:eastAsia="zh-CN"/>
              </w:rPr>
            </w:pPr>
          </w:p>
        </w:tc>
      </w:tr>
      <w:tr w:rsidR="008D3020" w:rsidRPr="00AF1E26" w14:paraId="2D0C5911" w14:textId="77777777" w:rsidTr="00AB210E">
        <w:trPr>
          <w:jc w:val="center"/>
        </w:trPr>
        <w:tc>
          <w:tcPr>
            <w:tcW w:w="1278" w:type="dxa"/>
            <w:tcBorders>
              <w:top w:val="nil"/>
              <w:left w:val="single" w:sz="4" w:space="0" w:color="auto"/>
              <w:bottom w:val="nil"/>
              <w:right w:val="single" w:sz="4" w:space="0" w:color="auto"/>
            </w:tcBorders>
            <w:vAlign w:val="center"/>
          </w:tcPr>
          <w:p w14:paraId="3C03EC0A" w14:textId="77777777" w:rsidR="008D3020" w:rsidRPr="00AF1E26" w:rsidRDefault="008D3020" w:rsidP="00AB210E">
            <w:pPr>
              <w:keepNext/>
              <w:keepLines/>
              <w:spacing w:after="0"/>
              <w:jc w:val="center"/>
              <w:rPr>
                <w:rFonts w:ascii="Arial" w:hAnsi="Arial"/>
                <w:sz w:val="18"/>
                <w:lang w:val="en-US" w:eastAsia="zh-CN"/>
              </w:rPr>
            </w:pPr>
            <w:r w:rsidRPr="00AF1E26">
              <w:rPr>
                <w:rFonts w:ascii="Arial" w:hAnsi="Arial"/>
                <w:sz w:val="18"/>
                <w:lang w:val="en-US" w:eastAsia="zh-CN"/>
              </w:rPr>
              <w:t>n252</w:t>
            </w:r>
          </w:p>
        </w:tc>
        <w:tc>
          <w:tcPr>
            <w:tcW w:w="1876" w:type="dxa"/>
            <w:tcBorders>
              <w:top w:val="single" w:sz="4" w:space="0" w:color="auto"/>
              <w:left w:val="single" w:sz="4" w:space="0" w:color="auto"/>
              <w:bottom w:val="single" w:sz="4" w:space="0" w:color="auto"/>
              <w:right w:val="single" w:sz="4" w:space="0" w:color="auto"/>
            </w:tcBorders>
          </w:tcPr>
          <w:p w14:paraId="7D830D60" w14:textId="77777777" w:rsidR="008D3020" w:rsidRPr="00AF1E26" w:rsidRDefault="008D3020" w:rsidP="00AB210E">
            <w:pPr>
              <w:keepNext/>
              <w:keepLines/>
              <w:spacing w:after="0"/>
              <w:jc w:val="center"/>
              <w:rPr>
                <w:rFonts w:ascii="Arial" w:hAnsi="Arial"/>
                <w:sz w:val="18"/>
                <w:lang w:val="en-US" w:eastAsia="zh-CN"/>
              </w:rPr>
            </w:pPr>
            <w:r w:rsidRPr="00AF1E26">
              <w:rPr>
                <w:rFonts w:ascii="Arial" w:hAnsi="Arial"/>
                <w:sz w:val="18"/>
                <w:lang w:val="en-US" w:eastAsia="zh-CN"/>
              </w:rPr>
              <w:t>10</w:t>
            </w:r>
          </w:p>
        </w:tc>
        <w:tc>
          <w:tcPr>
            <w:tcW w:w="1890" w:type="dxa"/>
            <w:tcBorders>
              <w:top w:val="single" w:sz="4" w:space="0" w:color="auto"/>
              <w:left w:val="single" w:sz="4" w:space="0" w:color="auto"/>
              <w:bottom w:val="single" w:sz="4" w:space="0" w:color="auto"/>
              <w:right w:val="single" w:sz="4" w:space="0" w:color="auto"/>
            </w:tcBorders>
          </w:tcPr>
          <w:p w14:paraId="27A52299" w14:textId="77777777" w:rsidR="008D3020" w:rsidRPr="00AF1E26" w:rsidRDefault="008D3020" w:rsidP="00AB210E">
            <w:pPr>
              <w:keepNext/>
              <w:keepLines/>
              <w:spacing w:after="0"/>
              <w:jc w:val="center"/>
              <w:rPr>
                <w:rFonts w:ascii="Arial" w:hAnsi="Arial"/>
                <w:sz w:val="18"/>
                <w:lang w:val="en-US" w:eastAsia="zh-CN"/>
              </w:rPr>
            </w:pPr>
            <w:r w:rsidRPr="00AF1E26">
              <w:rPr>
                <w:rFonts w:ascii="Arial" w:hAnsi="Arial"/>
                <w:sz w:val="18"/>
                <w:lang w:val="en-US" w:eastAsia="zh-CN"/>
              </w:rPr>
              <w:t>15, 20</w:t>
            </w:r>
          </w:p>
        </w:tc>
        <w:tc>
          <w:tcPr>
            <w:tcW w:w="1890" w:type="dxa"/>
            <w:tcBorders>
              <w:top w:val="nil"/>
              <w:left w:val="single" w:sz="4" w:space="0" w:color="auto"/>
              <w:bottom w:val="nil"/>
              <w:right w:val="single" w:sz="4" w:space="0" w:color="auto"/>
            </w:tcBorders>
          </w:tcPr>
          <w:p w14:paraId="052D11B1" w14:textId="77777777" w:rsidR="008D3020" w:rsidRPr="00AF1E26" w:rsidRDefault="008D3020" w:rsidP="00AB210E">
            <w:pPr>
              <w:keepNext/>
              <w:keepLines/>
              <w:spacing w:after="0"/>
              <w:jc w:val="center"/>
              <w:rPr>
                <w:rFonts w:ascii="Arial" w:hAnsi="Arial"/>
                <w:sz w:val="18"/>
                <w:lang w:val="en-US" w:eastAsia="zh-CN"/>
              </w:rPr>
            </w:pPr>
            <w:r w:rsidRPr="00AF1E26">
              <w:rPr>
                <w:rFonts w:ascii="Arial" w:hAnsi="Arial"/>
                <w:sz w:val="18"/>
                <w:lang w:val="en-US" w:eastAsia="zh-CN"/>
              </w:rPr>
              <w:t>0</w:t>
            </w:r>
          </w:p>
        </w:tc>
      </w:tr>
      <w:tr w:rsidR="008D3020" w:rsidRPr="00AF1E26" w14:paraId="4E796B5B" w14:textId="77777777" w:rsidTr="00AB210E">
        <w:trPr>
          <w:jc w:val="center"/>
        </w:trPr>
        <w:tc>
          <w:tcPr>
            <w:tcW w:w="1278" w:type="dxa"/>
            <w:tcBorders>
              <w:top w:val="nil"/>
              <w:left w:val="single" w:sz="4" w:space="0" w:color="auto"/>
              <w:bottom w:val="single" w:sz="4" w:space="0" w:color="auto"/>
              <w:right w:val="single" w:sz="4" w:space="0" w:color="auto"/>
            </w:tcBorders>
            <w:vAlign w:val="center"/>
          </w:tcPr>
          <w:p w14:paraId="4DC1A9A2" w14:textId="77777777" w:rsidR="008D3020" w:rsidRPr="00AF1E26" w:rsidRDefault="008D3020" w:rsidP="00AB210E">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9957822" w14:textId="77777777" w:rsidR="008D3020" w:rsidRPr="00AF1E26" w:rsidRDefault="008D3020" w:rsidP="00AB210E">
            <w:pPr>
              <w:keepNext/>
              <w:keepLines/>
              <w:spacing w:after="0"/>
              <w:jc w:val="center"/>
              <w:rPr>
                <w:rFonts w:ascii="Arial" w:hAnsi="Arial"/>
                <w:sz w:val="18"/>
                <w:lang w:val="en-US" w:eastAsia="zh-CN"/>
              </w:rPr>
            </w:pPr>
            <w:r w:rsidRPr="00AF1E26">
              <w:rPr>
                <w:rFonts w:ascii="Arial" w:hAnsi="Arial"/>
                <w:sz w:val="18"/>
                <w:lang w:val="en-US" w:eastAsia="zh-CN"/>
              </w:rPr>
              <w:t>15</w:t>
            </w:r>
          </w:p>
        </w:tc>
        <w:tc>
          <w:tcPr>
            <w:tcW w:w="1890" w:type="dxa"/>
            <w:tcBorders>
              <w:top w:val="single" w:sz="4" w:space="0" w:color="auto"/>
              <w:left w:val="single" w:sz="4" w:space="0" w:color="auto"/>
              <w:bottom w:val="single" w:sz="4" w:space="0" w:color="auto"/>
              <w:right w:val="single" w:sz="4" w:space="0" w:color="auto"/>
            </w:tcBorders>
          </w:tcPr>
          <w:p w14:paraId="162E6062" w14:textId="77777777" w:rsidR="008D3020" w:rsidRPr="00AF1E26" w:rsidRDefault="008D3020" w:rsidP="00AB210E">
            <w:pPr>
              <w:keepNext/>
              <w:keepLines/>
              <w:spacing w:after="0"/>
              <w:jc w:val="center"/>
              <w:rPr>
                <w:rFonts w:ascii="Arial" w:hAnsi="Arial"/>
                <w:sz w:val="18"/>
                <w:lang w:val="en-US" w:eastAsia="zh-CN"/>
              </w:rPr>
            </w:pPr>
            <w:r w:rsidRPr="00AF1E26">
              <w:rPr>
                <w:rFonts w:ascii="Arial" w:hAnsi="Arial"/>
                <w:sz w:val="18"/>
                <w:lang w:val="en-US" w:eastAsia="zh-CN"/>
              </w:rPr>
              <w:t>20</w:t>
            </w:r>
          </w:p>
        </w:tc>
        <w:tc>
          <w:tcPr>
            <w:tcW w:w="1890" w:type="dxa"/>
            <w:tcBorders>
              <w:top w:val="nil"/>
              <w:left w:val="single" w:sz="4" w:space="0" w:color="auto"/>
              <w:bottom w:val="single" w:sz="4" w:space="0" w:color="auto"/>
              <w:right w:val="single" w:sz="4" w:space="0" w:color="auto"/>
            </w:tcBorders>
          </w:tcPr>
          <w:p w14:paraId="0C3453A4" w14:textId="77777777" w:rsidR="008D3020" w:rsidRPr="00AF1E26" w:rsidRDefault="008D3020" w:rsidP="00AB210E">
            <w:pPr>
              <w:keepNext/>
              <w:keepLines/>
              <w:spacing w:after="0"/>
              <w:jc w:val="center"/>
              <w:rPr>
                <w:rFonts w:ascii="Arial" w:hAnsi="Arial"/>
                <w:sz w:val="18"/>
                <w:lang w:val="en-US" w:eastAsia="zh-CN"/>
              </w:rPr>
            </w:pPr>
          </w:p>
        </w:tc>
      </w:tr>
    </w:tbl>
    <w:p w14:paraId="2318656A" w14:textId="77777777" w:rsidR="008D3020" w:rsidRDefault="008D3020" w:rsidP="008D3020">
      <w:pPr>
        <w:rPr>
          <w:lang w:eastAsia="zh-CN"/>
        </w:rPr>
      </w:pPr>
    </w:p>
    <w:p w14:paraId="38FD9388" w14:textId="77777777" w:rsidR="008D3020" w:rsidRDefault="008D3020" w:rsidP="008D3020">
      <w:pPr>
        <w:pStyle w:val="Heading3"/>
        <w:ind w:left="0" w:firstLine="0"/>
      </w:pPr>
      <w:bookmarkStart w:id="21" w:name="_Toc200459683"/>
      <w:r>
        <w:rPr>
          <w:lang w:eastAsia="zh-CN"/>
        </w:rPr>
        <w:t>7.2.4</w:t>
      </w:r>
      <w:r>
        <w:rPr>
          <w:rFonts w:cs="Arial"/>
          <w:lang w:eastAsia="zh-CN"/>
        </w:rPr>
        <w:tab/>
      </w:r>
      <w:r>
        <w:t>Channel raster and sync raster</w:t>
      </w:r>
      <w:bookmarkEnd w:id="21"/>
    </w:p>
    <w:p w14:paraId="73119B93" w14:textId="77777777" w:rsidR="008D3020" w:rsidRDefault="008D3020" w:rsidP="008D3020">
      <w:pPr>
        <w:pStyle w:val="Heading4"/>
        <w:rPr>
          <w:lang w:eastAsia="zh-CN"/>
        </w:rPr>
      </w:pPr>
      <w:bookmarkStart w:id="22" w:name="_Toc200459684"/>
      <w:r w:rsidRPr="006B6F8B">
        <w:t>7.2.</w:t>
      </w:r>
      <w:r>
        <w:t>4</w:t>
      </w:r>
      <w:r w:rsidRPr="006B6F8B">
        <w:t>.1</w:t>
      </w:r>
      <w:r w:rsidRPr="006B6F8B">
        <w:tab/>
      </w:r>
      <w:r>
        <w:t>Channel raster</w:t>
      </w:r>
      <w:bookmarkEnd w:id="22"/>
    </w:p>
    <w:p w14:paraId="058A4813" w14:textId="77777777" w:rsidR="008D3020" w:rsidRDefault="008D3020" w:rsidP="008D3020">
      <w:pPr>
        <w:rPr>
          <w:lang w:eastAsia="zh-CN"/>
        </w:rPr>
      </w:pPr>
      <w:proofErr w:type="gramStart"/>
      <w:r>
        <w:rPr>
          <w:rFonts w:hint="eastAsia"/>
          <w:lang w:eastAsia="zh-CN"/>
        </w:rPr>
        <w:t>I</w:t>
      </w:r>
      <w:r>
        <w:rPr>
          <w:lang w:eastAsia="zh-CN"/>
        </w:rPr>
        <w:t>n order to</w:t>
      </w:r>
      <w:proofErr w:type="gramEnd"/>
      <w:r>
        <w:rPr>
          <w:lang w:eastAsia="zh-CN"/>
        </w:rPr>
        <w:t xml:space="preserve"> be compatible with current design of sync raster below 3 GHz, </w:t>
      </w:r>
      <w:r>
        <w:rPr>
          <w:rFonts w:hint="eastAsia"/>
        </w:rPr>
        <w:t xml:space="preserve">the ARFCN parameters below 3000 MHz will be </w:t>
      </w:r>
      <w:proofErr w:type="gramStart"/>
      <w:r>
        <w:rPr>
          <w:rFonts w:hint="eastAsia"/>
        </w:rPr>
        <w:t>reused</w:t>
      </w:r>
      <w:proofErr w:type="gramEnd"/>
      <w:r>
        <w:rPr>
          <w:rFonts w:hint="eastAsia"/>
        </w:rPr>
        <w:t xml:space="preserve"> and </w:t>
      </w:r>
      <w:r>
        <w:rPr>
          <w:lang w:eastAsia="zh-CN"/>
        </w:rPr>
        <w:t>100 kHz was chosen as the channel raster for NR NTN satellite bands below 3 GHz.</w:t>
      </w:r>
    </w:p>
    <w:p w14:paraId="24FBA326" w14:textId="77777777" w:rsidR="008D3020" w:rsidRPr="00D574CE" w:rsidRDefault="008D3020" w:rsidP="008D3020">
      <w:pPr>
        <w:spacing w:after="80"/>
      </w:pPr>
      <w:r w:rsidRPr="00D574CE">
        <w:t xml:space="preserve">The applicable ARFCNs per operating and for satellite access node </w:t>
      </w:r>
      <w:r>
        <w:rPr>
          <w:rFonts w:hint="eastAsia"/>
        </w:rPr>
        <w:t>are</w:t>
      </w:r>
      <w:r w:rsidRPr="00D574CE">
        <w:t xml:space="preserve"> defined in table 7.2.</w:t>
      </w:r>
      <w:r>
        <w:t>4</w:t>
      </w:r>
      <w:r w:rsidRPr="00D574CE">
        <w:t>.1-</w:t>
      </w:r>
      <w:r>
        <w:t>1</w:t>
      </w:r>
      <w:r w:rsidRPr="00D574CE">
        <w:t>.</w:t>
      </w:r>
    </w:p>
    <w:p w14:paraId="64AE9CA7" w14:textId="77777777" w:rsidR="008D3020" w:rsidRPr="00B966D0" w:rsidRDefault="008D3020" w:rsidP="008D3020">
      <w:pPr>
        <w:pStyle w:val="TH"/>
      </w:pPr>
      <w:r w:rsidRPr="00B966D0">
        <w:t>T</w:t>
      </w:r>
      <w:r w:rsidRPr="00B966D0">
        <w:rPr>
          <w:rFonts w:hint="eastAsia"/>
        </w:rPr>
        <w:t xml:space="preserve">able </w:t>
      </w:r>
      <w:r>
        <w:rPr>
          <w:rFonts w:hint="eastAsia"/>
          <w:lang w:eastAsia="zh-CN"/>
        </w:rPr>
        <w:t>7.2.</w:t>
      </w:r>
      <w:r>
        <w:rPr>
          <w:lang w:eastAsia="zh-CN"/>
        </w:rPr>
        <w:t>4</w:t>
      </w:r>
      <w:r>
        <w:rPr>
          <w:rFonts w:hint="eastAsia"/>
          <w:lang w:eastAsia="zh-CN"/>
        </w:rPr>
        <w:t>.1</w:t>
      </w:r>
      <w:r>
        <w:rPr>
          <w:rFonts w:hint="eastAsia"/>
        </w:rPr>
        <w:t>-</w:t>
      </w:r>
      <w:r>
        <w:rPr>
          <w:lang w:eastAsia="zh-CN"/>
        </w:rPr>
        <w:t>1</w:t>
      </w:r>
      <w:r>
        <w:rPr>
          <w:noProof/>
        </w:rPr>
        <w:t>:</w:t>
      </w:r>
      <w:r w:rsidRPr="00B966D0">
        <w:rPr>
          <w:rFonts w:hint="eastAsia"/>
        </w:rPr>
        <w:t xml:space="preserve"> </w:t>
      </w:r>
      <w:r w:rsidRPr="00F95B02">
        <w:t>A</w:t>
      </w:r>
      <w:r w:rsidRPr="00B966D0">
        <w:t>RFCN</w:t>
      </w:r>
      <w:r w:rsidRPr="00B966D0">
        <w:rPr>
          <w:rFonts w:hint="eastAsia"/>
        </w:rPr>
        <w:t>s</w:t>
      </w:r>
      <w:r w:rsidRPr="00B966D0">
        <w:t xml:space="preserve"> per operating band</w:t>
      </w:r>
      <w:r w:rsidRPr="00F50426">
        <w:rPr>
          <w:rFonts w:hint="eastAsia"/>
        </w:rPr>
        <w:t xml:space="preserve"> </w:t>
      </w:r>
      <w:r>
        <w:rPr>
          <w:rFonts w:hint="eastAsia"/>
          <w:lang w:eastAsia="zh-CN"/>
        </w:rPr>
        <w:t>s</w:t>
      </w:r>
      <w:r>
        <w:rPr>
          <w:rFonts w:hint="eastAsia"/>
        </w:rPr>
        <w:t>atellite</w:t>
      </w:r>
      <w:r>
        <w:rPr>
          <w:rFonts w:hint="eastAsia"/>
          <w:lang w:eastAsia="zh-CN"/>
        </w:rPr>
        <w:t xml:space="preserve"> access node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D3020" w:rsidRPr="00F95B02" w14:paraId="30D57C76" w14:textId="77777777" w:rsidTr="00AB210E">
        <w:trPr>
          <w:cantSplit/>
          <w:jc w:val="center"/>
        </w:trPr>
        <w:tc>
          <w:tcPr>
            <w:tcW w:w="1242" w:type="dxa"/>
            <w:vAlign w:val="center"/>
          </w:tcPr>
          <w:p w14:paraId="19BCA72F" w14:textId="77777777" w:rsidR="008D3020" w:rsidRPr="00F95B02" w:rsidRDefault="008D3020" w:rsidP="00AB210E">
            <w:pPr>
              <w:pStyle w:val="TAH"/>
              <w:rPr>
                <w:rFonts w:eastAsia="Yu Mincho"/>
              </w:rPr>
            </w:pPr>
            <w:r>
              <w:t xml:space="preserve">NTN </w:t>
            </w:r>
            <w:r w:rsidRPr="003F01F9">
              <w:t xml:space="preserve">satellite </w:t>
            </w:r>
            <w:r w:rsidRPr="00B939AB">
              <w:t>band #</w:t>
            </w:r>
          </w:p>
        </w:tc>
        <w:tc>
          <w:tcPr>
            <w:tcW w:w="1146" w:type="dxa"/>
            <w:vAlign w:val="center"/>
          </w:tcPr>
          <w:p w14:paraId="75667ADB" w14:textId="77777777" w:rsidR="008D3020" w:rsidRPr="00F95B02" w:rsidRDefault="008D3020" w:rsidP="00AB210E">
            <w:pPr>
              <w:pStyle w:val="TAH"/>
            </w:pPr>
            <w:proofErr w:type="spellStart"/>
            <w:r w:rsidRPr="00F95B02">
              <w:t>ΔF</w:t>
            </w:r>
            <w:r w:rsidRPr="00F95B02">
              <w:rPr>
                <w:vertAlign w:val="subscript"/>
              </w:rPr>
              <w:t>Raster</w:t>
            </w:r>
            <w:proofErr w:type="spellEnd"/>
          </w:p>
          <w:p w14:paraId="77841A04" w14:textId="77777777" w:rsidR="008D3020" w:rsidRPr="00F95B02" w:rsidRDefault="008D3020" w:rsidP="00AB210E">
            <w:pPr>
              <w:pStyle w:val="TAH"/>
            </w:pPr>
            <w:r w:rsidRPr="00F95B02">
              <w:t>(kHz)</w:t>
            </w:r>
          </w:p>
        </w:tc>
        <w:tc>
          <w:tcPr>
            <w:tcW w:w="2876" w:type="dxa"/>
            <w:vAlign w:val="center"/>
          </w:tcPr>
          <w:p w14:paraId="21E71267" w14:textId="77777777" w:rsidR="008D3020" w:rsidRPr="00F95B02" w:rsidRDefault="008D3020" w:rsidP="00AB210E">
            <w:pPr>
              <w:pStyle w:val="TAH"/>
              <w:rPr>
                <w:rFonts w:eastAsia="Yu Mincho"/>
              </w:rPr>
            </w:pPr>
            <w:r w:rsidRPr="00F95B02">
              <w:rPr>
                <w:rFonts w:eastAsia="Yu Mincho"/>
              </w:rPr>
              <w:t>Uplink</w:t>
            </w:r>
          </w:p>
          <w:p w14:paraId="38B9B224" w14:textId="77777777" w:rsidR="008D3020" w:rsidRPr="00F95B02" w:rsidRDefault="008D3020" w:rsidP="00AB210E">
            <w:pPr>
              <w:pStyle w:val="TAH"/>
              <w:rPr>
                <w:rFonts w:eastAsia="Yu Mincho"/>
                <w:vertAlign w:val="subscript"/>
              </w:rPr>
            </w:pPr>
            <w:r w:rsidRPr="00F95B02">
              <w:rPr>
                <w:rFonts w:eastAsia="Yu Mincho"/>
              </w:rPr>
              <w:t>range of N</w:t>
            </w:r>
            <w:r w:rsidRPr="00F95B02">
              <w:rPr>
                <w:rFonts w:eastAsia="Yu Mincho"/>
                <w:vertAlign w:val="subscript"/>
              </w:rPr>
              <w:t>REF</w:t>
            </w:r>
          </w:p>
          <w:p w14:paraId="46F3D5CF" w14:textId="77777777" w:rsidR="008D3020" w:rsidRPr="00F95B02" w:rsidRDefault="008D3020" w:rsidP="00AB210E">
            <w:pPr>
              <w:pStyle w:val="TAH"/>
              <w:rPr>
                <w:rFonts w:eastAsia="Yu Mincho"/>
              </w:rPr>
            </w:pPr>
            <w:r w:rsidRPr="00F95B02">
              <w:rPr>
                <w:rFonts w:eastAsia="Yu Mincho"/>
              </w:rPr>
              <w:t>(First – &lt;Step size&gt; – Last)</w:t>
            </w:r>
          </w:p>
        </w:tc>
        <w:tc>
          <w:tcPr>
            <w:tcW w:w="2877" w:type="dxa"/>
            <w:vAlign w:val="center"/>
          </w:tcPr>
          <w:p w14:paraId="135E5206" w14:textId="77777777" w:rsidR="008D3020" w:rsidRPr="00F95B02" w:rsidRDefault="008D3020" w:rsidP="00AB210E">
            <w:pPr>
              <w:pStyle w:val="TAH"/>
              <w:rPr>
                <w:rFonts w:eastAsia="Yu Mincho"/>
              </w:rPr>
            </w:pPr>
            <w:r w:rsidRPr="00F95B02">
              <w:rPr>
                <w:rFonts w:eastAsia="Yu Mincho"/>
              </w:rPr>
              <w:t>Downlink</w:t>
            </w:r>
          </w:p>
          <w:p w14:paraId="247D7245" w14:textId="77777777" w:rsidR="008D3020" w:rsidRPr="00F95B02" w:rsidRDefault="008D3020" w:rsidP="00AB210E">
            <w:pPr>
              <w:pStyle w:val="TAH"/>
              <w:rPr>
                <w:rFonts w:eastAsia="Yu Mincho"/>
                <w:vertAlign w:val="subscript"/>
              </w:rPr>
            </w:pPr>
            <w:r w:rsidRPr="00F95B02">
              <w:rPr>
                <w:rFonts w:eastAsia="Yu Mincho"/>
              </w:rPr>
              <w:t>range of N</w:t>
            </w:r>
            <w:r w:rsidRPr="00F95B02">
              <w:rPr>
                <w:rFonts w:eastAsia="Yu Mincho"/>
                <w:vertAlign w:val="subscript"/>
              </w:rPr>
              <w:t>REF</w:t>
            </w:r>
          </w:p>
          <w:p w14:paraId="7B957C7B" w14:textId="77777777" w:rsidR="008D3020" w:rsidRPr="00F95B02" w:rsidRDefault="008D3020" w:rsidP="00AB210E">
            <w:pPr>
              <w:pStyle w:val="TAH"/>
              <w:rPr>
                <w:rFonts w:eastAsia="Yu Mincho"/>
              </w:rPr>
            </w:pPr>
            <w:r w:rsidRPr="00F95B02">
              <w:rPr>
                <w:rFonts w:eastAsia="Yu Mincho"/>
              </w:rPr>
              <w:t>(First – &lt;Step size&gt; – Last)</w:t>
            </w:r>
          </w:p>
        </w:tc>
      </w:tr>
      <w:tr w:rsidR="008D3020" w:rsidRPr="00F95B02" w14:paraId="72EDCA0F" w14:textId="77777777" w:rsidTr="00AB210E">
        <w:trPr>
          <w:cantSplit/>
          <w:jc w:val="center"/>
        </w:trPr>
        <w:tc>
          <w:tcPr>
            <w:tcW w:w="1242" w:type="dxa"/>
            <w:vAlign w:val="center"/>
          </w:tcPr>
          <w:p w14:paraId="0914856D" w14:textId="77777777" w:rsidR="008D3020" w:rsidRPr="00F95B02" w:rsidRDefault="008D3020" w:rsidP="00AB210E">
            <w:pPr>
              <w:pStyle w:val="TAC"/>
              <w:rPr>
                <w:rFonts w:eastAsia="Yu Mincho"/>
                <w:lang w:eastAsia="zh-CN"/>
              </w:rPr>
            </w:pPr>
            <w:r>
              <w:rPr>
                <w:rFonts w:hint="eastAsia"/>
                <w:lang w:eastAsia="zh-CN"/>
              </w:rPr>
              <w:t>n256</w:t>
            </w:r>
          </w:p>
        </w:tc>
        <w:tc>
          <w:tcPr>
            <w:tcW w:w="1146" w:type="dxa"/>
          </w:tcPr>
          <w:p w14:paraId="734F4FCE" w14:textId="77777777" w:rsidR="008D3020" w:rsidRPr="00F95B02" w:rsidRDefault="008D3020" w:rsidP="00AB210E">
            <w:pPr>
              <w:pStyle w:val="TAC"/>
              <w:rPr>
                <w:rFonts w:eastAsia="Yu Mincho"/>
              </w:rPr>
            </w:pPr>
            <w:r w:rsidRPr="00F95B02">
              <w:rPr>
                <w:rFonts w:eastAsia="Yu Mincho"/>
              </w:rPr>
              <w:t>100</w:t>
            </w:r>
          </w:p>
        </w:tc>
        <w:tc>
          <w:tcPr>
            <w:tcW w:w="2876" w:type="dxa"/>
          </w:tcPr>
          <w:p w14:paraId="44B58E4B" w14:textId="77777777" w:rsidR="008D3020" w:rsidRPr="00B966D0" w:rsidRDefault="008D3020" w:rsidP="00AB210E">
            <w:pPr>
              <w:pStyle w:val="TAC"/>
              <w:rPr>
                <w:lang w:eastAsia="zh-CN"/>
              </w:rPr>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tcPr>
          <w:p w14:paraId="0420A1DA" w14:textId="77777777" w:rsidR="008D3020" w:rsidRPr="00B966D0" w:rsidRDefault="008D3020" w:rsidP="00AB210E">
            <w:pPr>
              <w:pStyle w:val="TAC"/>
              <w:rPr>
                <w:lang w:eastAsia="zh-CN"/>
              </w:rPr>
            </w:pPr>
            <w:r>
              <w:rPr>
                <w:rFonts w:hint="eastAsia"/>
                <w:lang w:eastAsia="zh-CN"/>
              </w:rPr>
              <w:t xml:space="preserve">434000 </w:t>
            </w:r>
            <w:r w:rsidRPr="00F95B02">
              <w:rPr>
                <w:rFonts w:eastAsia="Yu Mincho"/>
              </w:rPr>
              <w:t xml:space="preserve">– &lt;20&gt; – </w:t>
            </w:r>
            <w:r>
              <w:rPr>
                <w:rFonts w:hint="eastAsia"/>
                <w:lang w:eastAsia="zh-CN"/>
              </w:rPr>
              <w:t>440000</w:t>
            </w:r>
          </w:p>
        </w:tc>
      </w:tr>
      <w:tr w:rsidR="008D3020" w:rsidRPr="00F95B02" w14:paraId="7937886D" w14:textId="77777777" w:rsidTr="00AB210E">
        <w:trPr>
          <w:cantSplit/>
          <w:jc w:val="center"/>
        </w:trPr>
        <w:tc>
          <w:tcPr>
            <w:tcW w:w="1242" w:type="dxa"/>
            <w:vAlign w:val="center"/>
          </w:tcPr>
          <w:p w14:paraId="276DA58D" w14:textId="77777777" w:rsidR="008D3020" w:rsidRPr="00F95B02" w:rsidRDefault="008D3020" w:rsidP="00AB210E">
            <w:pPr>
              <w:pStyle w:val="TAC"/>
              <w:rPr>
                <w:rFonts w:eastAsia="Yu Mincho"/>
                <w:lang w:eastAsia="zh-CN"/>
              </w:rPr>
            </w:pPr>
            <w:r>
              <w:rPr>
                <w:rFonts w:hint="eastAsia"/>
                <w:lang w:eastAsia="zh-CN"/>
              </w:rPr>
              <w:t>n</w:t>
            </w:r>
            <w:r w:rsidRPr="00F95B02">
              <w:t>2</w:t>
            </w:r>
            <w:r>
              <w:rPr>
                <w:rFonts w:hint="eastAsia"/>
                <w:lang w:eastAsia="zh-CN"/>
              </w:rPr>
              <w:t>55</w:t>
            </w:r>
          </w:p>
        </w:tc>
        <w:tc>
          <w:tcPr>
            <w:tcW w:w="1146" w:type="dxa"/>
          </w:tcPr>
          <w:p w14:paraId="3474CEB1" w14:textId="77777777" w:rsidR="008D3020" w:rsidRPr="00F95B02" w:rsidRDefault="008D3020" w:rsidP="00AB210E">
            <w:pPr>
              <w:pStyle w:val="TAC"/>
              <w:rPr>
                <w:rFonts w:eastAsia="Yu Mincho"/>
              </w:rPr>
            </w:pPr>
            <w:r w:rsidRPr="00F95B02">
              <w:rPr>
                <w:rFonts w:eastAsia="Yu Mincho"/>
              </w:rPr>
              <w:t>100</w:t>
            </w:r>
          </w:p>
        </w:tc>
        <w:tc>
          <w:tcPr>
            <w:tcW w:w="2876" w:type="dxa"/>
          </w:tcPr>
          <w:p w14:paraId="002A262F" w14:textId="77777777" w:rsidR="008D3020" w:rsidRPr="00B966D0" w:rsidRDefault="008D3020" w:rsidP="00AB210E">
            <w:pPr>
              <w:pStyle w:val="TAC"/>
              <w:rPr>
                <w:lang w:eastAsia="zh-CN"/>
              </w:rPr>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tcPr>
          <w:p w14:paraId="6C07904B" w14:textId="77777777" w:rsidR="008D3020" w:rsidRPr="00B966D0" w:rsidRDefault="008D3020" w:rsidP="00AB210E">
            <w:pPr>
              <w:pStyle w:val="TAC"/>
              <w:rPr>
                <w:lang w:eastAsia="zh-CN"/>
              </w:rPr>
            </w:pPr>
            <w:r>
              <w:rPr>
                <w:rFonts w:hint="eastAsia"/>
                <w:lang w:eastAsia="zh-CN"/>
              </w:rPr>
              <w:t xml:space="preserve">305000 </w:t>
            </w:r>
            <w:r w:rsidRPr="00F95B02">
              <w:rPr>
                <w:rFonts w:eastAsia="Yu Mincho"/>
              </w:rPr>
              <w:t xml:space="preserve">– &lt;20&gt; – </w:t>
            </w:r>
            <w:r>
              <w:rPr>
                <w:rFonts w:hint="eastAsia"/>
                <w:lang w:eastAsia="zh-CN"/>
              </w:rPr>
              <w:t>311800</w:t>
            </w:r>
          </w:p>
        </w:tc>
      </w:tr>
      <w:tr w:rsidR="008D3020" w:rsidRPr="00F95B02" w14:paraId="41FEB0DD" w14:textId="77777777" w:rsidTr="00AB210E">
        <w:trPr>
          <w:cantSplit/>
          <w:jc w:val="center"/>
        </w:trPr>
        <w:tc>
          <w:tcPr>
            <w:tcW w:w="1242" w:type="dxa"/>
          </w:tcPr>
          <w:p w14:paraId="6279BD80" w14:textId="77777777" w:rsidR="008D3020" w:rsidRDefault="008D3020" w:rsidP="00AB210E">
            <w:pPr>
              <w:pStyle w:val="TAC"/>
              <w:rPr>
                <w:lang w:eastAsia="zh-CN"/>
              </w:rPr>
            </w:pPr>
            <w:r w:rsidRPr="001D01E9">
              <w:t>n252</w:t>
            </w:r>
          </w:p>
        </w:tc>
        <w:tc>
          <w:tcPr>
            <w:tcW w:w="1146" w:type="dxa"/>
          </w:tcPr>
          <w:p w14:paraId="7367B3BC" w14:textId="77777777" w:rsidR="008D3020" w:rsidRPr="00F95B02" w:rsidRDefault="008D3020" w:rsidP="00AB210E">
            <w:pPr>
              <w:pStyle w:val="TAC"/>
              <w:rPr>
                <w:rFonts w:eastAsia="Yu Mincho"/>
              </w:rPr>
            </w:pPr>
            <w:r w:rsidRPr="001D01E9">
              <w:t>100</w:t>
            </w:r>
          </w:p>
        </w:tc>
        <w:tc>
          <w:tcPr>
            <w:tcW w:w="2876" w:type="dxa"/>
          </w:tcPr>
          <w:p w14:paraId="6C672423" w14:textId="77777777" w:rsidR="008D3020" w:rsidRDefault="008D3020" w:rsidP="00AB210E">
            <w:pPr>
              <w:pStyle w:val="TAC"/>
              <w:rPr>
                <w:lang w:eastAsia="zh-CN"/>
              </w:rPr>
            </w:pPr>
            <w:r w:rsidRPr="001D01E9">
              <w:t>400000 – &lt;20&gt; – 404000</w:t>
            </w:r>
          </w:p>
        </w:tc>
        <w:tc>
          <w:tcPr>
            <w:tcW w:w="2877" w:type="dxa"/>
          </w:tcPr>
          <w:p w14:paraId="4BE241AF" w14:textId="77777777" w:rsidR="008D3020" w:rsidRDefault="008D3020" w:rsidP="00AB210E">
            <w:pPr>
              <w:pStyle w:val="TAC"/>
              <w:rPr>
                <w:lang w:eastAsia="zh-CN"/>
              </w:rPr>
            </w:pPr>
            <w:r w:rsidRPr="001D01E9">
              <w:t>436000 – &lt;20&gt; – 440000</w:t>
            </w:r>
          </w:p>
        </w:tc>
      </w:tr>
    </w:tbl>
    <w:p w14:paraId="62D3E367" w14:textId="77777777" w:rsidR="008D3020" w:rsidRDefault="008D3020" w:rsidP="008D3020"/>
    <w:p w14:paraId="75C7CD71" w14:textId="77777777" w:rsidR="008D3020" w:rsidRDefault="008D3020" w:rsidP="008D3020">
      <w:r>
        <w:lastRenderedPageBreak/>
        <w:t>In addition to the</w:t>
      </w:r>
      <w:r w:rsidRPr="00A1115A">
        <w:t xml:space="preserve">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w:t>
      </w:r>
      <w:r>
        <w:rPr>
          <w:rFonts w:hint="eastAsia"/>
          <w:lang w:eastAsia="zh-CN"/>
        </w:rPr>
        <w:t>7.2.</w:t>
      </w:r>
      <w:r>
        <w:rPr>
          <w:lang w:eastAsia="zh-CN"/>
        </w:rPr>
        <w:t>4</w:t>
      </w:r>
      <w:r>
        <w:rPr>
          <w:rFonts w:hint="eastAsia"/>
          <w:lang w:eastAsia="zh-CN"/>
        </w:rPr>
        <w:t>.1</w:t>
      </w:r>
      <w:r>
        <w:rPr>
          <w:rFonts w:hint="eastAsia"/>
        </w:rPr>
        <w:t>-</w:t>
      </w:r>
      <w:r>
        <w:rPr>
          <w:lang w:eastAsia="zh-CN"/>
        </w:rPr>
        <w:t xml:space="preserve">2 </w:t>
      </w:r>
      <w:r w:rsidRPr="00A1115A">
        <w:t>is given as &lt;2&gt;.</w:t>
      </w:r>
    </w:p>
    <w:p w14:paraId="0D215EE4" w14:textId="77777777" w:rsidR="008D3020" w:rsidRPr="00A41360" w:rsidRDefault="008D3020" w:rsidP="008D3020">
      <w:pPr>
        <w:pStyle w:val="TH"/>
      </w:pPr>
      <w:r w:rsidRPr="00A41360">
        <w:t xml:space="preserve">Table </w:t>
      </w:r>
      <w:r>
        <w:rPr>
          <w:rFonts w:hint="eastAsia"/>
          <w:lang w:eastAsia="zh-CN"/>
        </w:rPr>
        <w:t>7.2.</w:t>
      </w:r>
      <w:r>
        <w:rPr>
          <w:lang w:eastAsia="zh-CN"/>
        </w:rPr>
        <w:t>4</w:t>
      </w:r>
      <w:r>
        <w:rPr>
          <w:rFonts w:hint="eastAsia"/>
          <w:lang w:eastAsia="zh-CN"/>
        </w:rPr>
        <w:t>.1</w:t>
      </w:r>
      <w:r>
        <w:rPr>
          <w:rFonts w:hint="eastAsia"/>
        </w:rPr>
        <w:t>-</w:t>
      </w:r>
      <w:r>
        <w:rPr>
          <w:lang w:eastAsia="zh-CN"/>
        </w:rPr>
        <w:t>2</w:t>
      </w:r>
      <w:r w:rsidRPr="00A41360">
        <w:t xml:space="preserve">: </w:t>
      </w:r>
      <w:r w:rsidRPr="00EF3C7B">
        <w:t>ARFCNs per operating band satellite access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45"/>
        <w:gridCol w:w="2976"/>
        <w:gridCol w:w="2552"/>
      </w:tblGrid>
      <w:tr w:rsidR="008D3020" w:rsidRPr="00A41360" w14:paraId="1D18B49F" w14:textId="77777777" w:rsidTr="00AB210E">
        <w:trPr>
          <w:trHeight w:val="187"/>
          <w:jc w:val="center"/>
        </w:trPr>
        <w:tc>
          <w:tcPr>
            <w:tcW w:w="1271" w:type="dxa"/>
            <w:tcBorders>
              <w:top w:val="single" w:sz="4" w:space="0" w:color="auto"/>
              <w:left w:val="single" w:sz="4" w:space="0" w:color="auto"/>
              <w:bottom w:val="single" w:sz="4" w:space="0" w:color="auto"/>
              <w:right w:val="single" w:sz="4" w:space="0" w:color="auto"/>
            </w:tcBorders>
            <w:hideMark/>
          </w:tcPr>
          <w:p w14:paraId="54420773" w14:textId="77777777" w:rsidR="008D3020" w:rsidRPr="00A41360" w:rsidRDefault="008D3020" w:rsidP="00AB210E">
            <w:pPr>
              <w:pStyle w:val="TAH"/>
              <w:rPr>
                <w:rFonts w:eastAsia="Yu Mincho"/>
              </w:rPr>
            </w:pPr>
            <w:r>
              <w:t xml:space="preserve">NTN satellite </w:t>
            </w:r>
            <w:r w:rsidRPr="00A41360">
              <w:t>band</w:t>
            </w:r>
            <w:r>
              <w:t xml:space="preserve"> # </w:t>
            </w:r>
          </w:p>
        </w:tc>
        <w:tc>
          <w:tcPr>
            <w:tcW w:w="1145" w:type="dxa"/>
            <w:tcBorders>
              <w:top w:val="single" w:sz="4" w:space="0" w:color="auto"/>
              <w:left w:val="single" w:sz="4" w:space="0" w:color="auto"/>
              <w:bottom w:val="single" w:sz="4" w:space="0" w:color="auto"/>
              <w:right w:val="single" w:sz="4" w:space="0" w:color="auto"/>
            </w:tcBorders>
            <w:hideMark/>
          </w:tcPr>
          <w:p w14:paraId="0424B094" w14:textId="77777777" w:rsidR="008D3020" w:rsidRPr="00A41360" w:rsidRDefault="008D3020" w:rsidP="00AB210E">
            <w:pPr>
              <w:pStyle w:val="TAH"/>
            </w:pPr>
            <w:proofErr w:type="spellStart"/>
            <w:r w:rsidRPr="00A41360">
              <w:t>ΔF</w:t>
            </w:r>
            <w:r w:rsidRPr="00A41360">
              <w:rPr>
                <w:vertAlign w:val="subscript"/>
              </w:rPr>
              <w:t>Raster</w:t>
            </w:r>
            <w:proofErr w:type="spellEnd"/>
          </w:p>
          <w:p w14:paraId="0E96E387" w14:textId="77777777" w:rsidR="008D3020" w:rsidRPr="00A41360" w:rsidRDefault="008D3020" w:rsidP="00AB210E">
            <w:pPr>
              <w:pStyle w:val="TAH"/>
              <w:rPr>
                <w:rFonts w:eastAsia="Yu Mincho"/>
              </w:rPr>
            </w:pPr>
            <w:r w:rsidRPr="00A41360">
              <w:t>(kHz)</w:t>
            </w:r>
            <w:r w:rsidRPr="00A41360">
              <w:rPr>
                <w:vertAlign w:val="subscript"/>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4DA369A4" w14:textId="77777777" w:rsidR="008D3020" w:rsidRPr="00A41360" w:rsidRDefault="008D3020" w:rsidP="00AB210E">
            <w:pPr>
              <w:pStyle w:val="TAH"/>
              <w:rPr>
                <w:rFonts w:eastAsia="Yu Mincho"/>
              </w:rPr>
            </w:pPr>
            <w:r w:rsidRPr="00A41360">
              <w:rPr>
                <w:rFonts w:eastAsia="Yu Mincho"/>
              </w:rPr>
              <w:t>Uplink</w:t>
            </w:r>
          </w:p>
          <w:p w14:paraId="111889E1" w14:textId="77777777" w:rsidR="008D3020" w:rsidRPr="00A41360" w:rsidRDefault="008D3020" w:rsidP="00AB210E">
            <w:pPr>
              <w:pStyle w:val="TAH"/>
              <w:rPr>
                <w:rFonts w:eastAsia="Yu Mincho"/>
                <w:vertAlign w:val="subscript"/>
              </w:rPr>
            </w:pPr>
            <w:r w:rsidRPr="00A41360">
              <w:rPr>
                <w:rFonts w:eastAsia="Yu Mincho"/>
              </w:rPr>
              <w:t>Range of N</w:t>
            </w:r>
            <w:r w:rsidRPr="00A41360">
              <w:rPr>
                <w:rFonts w:eastAsia="Yu Mincho"/>
                <w:vertAlign w:val="subscript"/>
              </w:rPr>
              <w:t>REF</w:t>
            </w:r>
          </w:p>
          <w:p w14:paraId="756E3348" w14:textId="77777777" w:rsidR="008D3020" w:rsidRPr="00A41360" w:rsidRDefault="008D3020" w:rsidP="00AB210E">
            <w:pPr>
              <w:pStyle w:val="TAH"/>
              <w:rPr>
                <w:rFonts w:eastAsia="Yu Mincho"/>
              </w:rPr>
            </w:pPr>
            <w:r w:rsidRPr="00A41360">
              <w:rPr>
                <w:rFonts w:eastAsia="Yu Mincho"/>
              </w:rPr>
              <w:t>(First – &lt;Step size&gt; – Last)</w:t>
            </w:r>
          </w:p>
        </w:tc>
        <w:tc>
          <w:tcPr>
            <w:tcW w:w="2552" w:type="dxa"/>
            <w:tcBorders>
              <w:top w:val="single" w:sz="4" w:space="0" w:color="auto"/>
              <w:left w:val="single" w:sz="4" w:space="0" w:color="auto"/>
              <w:bottom w:val="single" w:sz="4" w:space="0" w:color="auto"/>
              <w:right w:val="single" w:sz="4" w:space="0" w:color="auto"/>
            </w:tcBorders>
            <w:hideMark/>
          </w:tcPr>
          <w:p w14:paraId="1FB25A5A" w14:textId="77777777" w:rsidR="008D3020" w:rsidRPr="00A41360" w:rsidRDefault="008D3020" w:rsidP="00AB210E">
            <w:pPr>
              <w:pStyle w:val="TAH"/>
              <w:rPr>
                <w:rFonts w:eastAsia="Yu Mincho"/>
              </w:rPr>
            </w:pPr>
            <w:r w:rsidRPr="00A41360">
              <w:rPr>
                <w:rFonts w:eastAsia="Yu Mincho"/>
              </w:rPr>
              <w:t>Downlink</w:t>
            </w:r>
          </w:p>
          <w:p w14:paraId="1840F8A7" w14:textId="77777777" w:rsidR="008D3020" w:rsidRPr="00A41360" w:rsidRDefault="008D3020" w:rsidP="00AB210E">
            <w:pPr>
              <w:pStyle w:val="TAH"/>
              <w:rPr>
                <w:rFonts w:eastAsia="Yu Mincho"/>
                <w:vertAlign w:val="subscript"/>
              </w:rPr>
            </w:pPr>
            <w:r w:rsidRPr="00A41360">
              <w:rPr>
                <w:rFonts w:eastAsia="Yu Mincho"/>
              </w:rPr>
              <w:t>Range of N</w:t>
            </w:r>
            <w:r w:rsidRPr="00A41360">
              <w:rPr>
                <w:rFonts w:eastAsia="Yu Mincho"/>
                <w:vertAlign w:val="subscript"/>
              </w:rPr>
              <w:t>REF</w:t>
            </w:r>
          </w:p>
          <w:p w14:paraId="0F8FDCDD" w14:textId="77777777" w:rsidR="008D3020" w:rsidRPr="00A41360" w:rsidRDefault="008D3020" w:rsidP="00AB210E">
            <w:pPr>
              <w:pStyle w:val="TAH"/>
              <w:rPr>
                <w:rFonts w:eastAsia="Yu Mincho"/>
              </w:rPr>
            </w:pPr>
            <w:r w:rsidRPr="00A41360">
              <w:rPr>
                <w:rFonts w:eastAsia="Yu Mincho"/>
              </w:rPr>
              <w:t>(First – &lt;Step size&gt; – Last)</w:t>
            </w:r>
          </w:p>
        </w:tc>
      </w:tr>
      <w:tr w:rsidR="008D3020" w:rsidRPr="00A41360" w14:paraId="756CF3F1" w14:textId="77777777" w:rsidTr="00AB210E">
        <w:trPr>
          <w:trHeight w:val="187"/>
          <w:jc w:val="center"/>
        </w:trPr>
        <w:tc>
          <w:tcPr>
            <w:tcW w:w="1271" w:type="dxa"/>
            <w:tcBorders>
              <w:top w:val="single" w:sz="4" w:space="0" w:color="auto"/>
              <w:left w:val="single" w:sz="4" w:space="0" w:color="auto"/>
              <w:bottom w:val="single" w:sz="4" w:space="0" w:color="auto"/>
              <w:right w:val="single" w:sz="4" w:space="0" w:color="auto"/>
            </w:tcBorders>
            <w:hideMark/>
          </w:tcPr>
          <w:p w14:paraId="57D6034A" w14:textId="77777777" w:rsidR="008D3020" w:rsidRPr="001522E4" w:rsidRDefault="008D3020" w:rsidP="00AB210E">
            <w:pPr>
              <w:pStyle w:val="TAC"/>
            </w:pPr>
            <w:r>
              <w:t>n256</w:t>
            </w:r>
          </w:p>
        </w:tc>
        <w:tc>
          <w:tcPr>
            <w:tcW w:w="1145" w:type="dxa"/>
            <w:tcBorders>
              <w:top w:val="single" w:sz="4" w:space="0" w:color="auto"/>
              <w:left w:val="single" w:sz="4" w:space="0" w:color="auto"/>
              <w:bottom w:val="single" w:sz="4" w:space="0" w:color="auto"/>
              <w:right w:val="single" w:sz="4" w:space="0" w:color="auto"/>
            </w:tcBorders>
            <w:hideMark/>
          </w:tcPr>
          <w:p w14:paraId="48490B51" w14:textId="77777777" w:rsidR="008D3020" w:rsidRPr="001522E4" w:rsidRDefault="008D3020" w:rsidP="00AB210E">
            <w:pPr>
              <w:pStyle w:val="TAC"/>
            </w:pPr>
            <w:r w:rsidRPr="001522E4">
              <w:t>10</w:t>
            </w:r>
          </w:p>
        </w:tc>
        <w:tc>
          <w:tcPr>
            <w:tcW w:w="2976" w:type="dxa"/>
            <w:tcBorders>
              <w:top w:val="single" w:sz="4" w:space="0" w:color="auto"/>
              <w:left w:val="single" w:sz="4" w:space="0" w:color="auto"/>
              <w:bottom w:val="single" w:sz="4" w:space="0" w:color="auto"/>
              <w:right w:val="single" w:sz="4" w:space="0" w:color="auto"/>
            </w:tcBorders>
            <w:hideMark/>
          </w:tcPr>
          <w:p w14:paraId="35440FAC" w14:textId="77777777" w:rsidR="008D3020" w:rsidRPr="001522E4" w:rsidRDefault="008D3020" w:rsidP="00AB210E">
            <w:pPr>
              <w:pStyle w:val="TAC"/>
            </w:pPr>
            <w:r w:rsidRPr="001522E4">
              <w:t>396000 – &lt;2&gt; – 402000</w:t>
            </w:r>
          </w:p>
        </w:tc>
        <w:tc>
          <w:tcPr>
            <w:tcW w:w="2552" w:type="dxa"/>
            <w:tcBorders>
              <w:top w:val="single" w:sz="4" w:space="0" w:color="auto"/>
              <w:left w:val="single" w:sz="4" w:space="0" w:color="auto"/>
              <w:bottom w:val="single" w:sz="4" w:space="0" w:color="auto"/>
              <w:right w:val="single" w:sz="4" w:space="0" w:color="auto"/>
            </w:tcBorders>
            <w:hideMark/>
          </w:tcPr>
          <w:p w14:paraId="0F1A0CE2" w14:textId="77777777" w:rsidR="008D3020" w:rsidRPr="001522E4" w:rsidRDefault="008D3020" w:rsidP="00AB210E">
            <w:pPr>
              <w:pStyle w:val="TAC"/>
            </w:pPr>
            <w:r w:rsidRPr="001522E4">
              <w:t>434000 – &lt;2&gt; – 440000</w:t>
            </w:r>
          </w:p>
        </w:tc>
      </w:tr>
      <w:tr w:rsidR="008D3020" w:rsidRPr="00A41360" w14:paraId="1BCB882A" w14:textId="77777777" w:rsidTr="00AB210E">
        <w:trPr>
          <w:trHeight w:val="187"/>
          <w:jc w:val="center"/>
        </w:trPr>
        <w:tc>
          <w:tcPr>
            <w:tcW w:w="1271" w:type="dxa"/>
            <w:tcBorders>
              <w:top w:val="single" w:sz="4" w:space="0" w:color="auto"/>
              <w:left w:val="single" w:sz="4" w:space="0" w:color="auto"/>
              <w:bottom w:val="single" w:sz="4" w:space="0" w:color="auto"/>
              <w:right w:val="single" w:sz="4" w:space="0" w:color="auto"/>
            </w:tcBorders>
            <w:hideMark/>
          </w:tcPr>
          <w:p w14:paraId="6FD76D71" w14:textId="77777777" w:rsidR="008D3020" w:rsidRPr="001522E4" w:rsidRDefault="008D3020" w:rsidP="00AB210E">
            <w:pPr>
              <w:pStyle w:val="TAC"/>
            </w:pPr>
            <w:r w:rsidRPr="001522E4">
              <w:t>n255</w:t>
            </w:r>
          </w:p>
        </w:tc>
        <w:tc>
          <w:tcPr>
            <w:tcW w:w="1145" w:type="dxa"/>
            <w:tcBorders>
              <w:top w:val="single" w:sz="4" w:space="0" w:color="auto"/>
              <w:left w:val="single" w:sz="4" w:space="0" w:color="auto"/>
              <w:bottom w:val="single" w:sz="4" w:space="0" w:color="auto"/>
              <w:right w:val="single" w:sz="4" w:space="0" w:color="auto"/>
            </w:tcBorders>
            <w:hideMark/>
          </w:tcPr>
          <w:p w14:paraId="368E82DC" w14:textId="77777777" w:rsidR="008D3020" w:rsidRPr="001522E4" w:rsidRDefault="008D3020" w:rsidP="00AB210E">
            <w:pPr>
              <w:pStyle w:val="TAC"/>
            </w:pPr>
            <w:r w:rsidRPr="001522E4">
              <w:t>10</w:t>
            </w:r>
          </w:p>
        </w:tc>
        <w:tc>
          <w:tcPr>
            <w:tcW w:w="2976" w:type="dxa"/>
            <w:tcBorders>
              <w:top w:val="single" w:sz="4" w:space="0" w:color="auto"/>
              <w:left w:val="single" w:sz="4" w:space="0" w:color="auto"/>
              <w:bottom w:val="single" w:sz="4" w:space="0" w:color="auto"/>
              <w:right w:val="single" w:sz="4" w:space="0" w:color="auto"/>
            </w:tcBorders>
            <w:hideMark/>
          </w:tcPr>
          <w:p w14:paraId="143F00AD" w14:textId="77777777" w:rsidR="008D3020" w:rsidRPr="001522E4" w:rsidRDefault="008D3020" w:rsidP="00AB210E">
            <w:pPr>
              <w:pStyle w:val="TAC"/>
            </w:pPr>
            <w:r w:rsidRPr="001522E4">
              <w:t>325300 – &lt;2&gt; – 332100</w:t>
            </w:r>
          </w:p>
        </w:tc>
        <w:tc>
          <w:tcPr>
            <w:tcW w:w="2552" w:type="dxa"/>
            <w:tcBorders>
              <w:top w:val="single" w:sz="4" w:space="0" w:color="auto"/>
              <w:left w:val="single" w:sz="4" w:space="0" w:color="auto"/>
              <w:bottom w:val="single" w:sz="4" w:space="0" w:color="auto"/>
              <w:right w:val="single" w:sz="4" w:space="0" w:color="auto"/>
            </w:tcBorders>
            <w:hideMark/>
          </w:tcPr>
          <w:p w14:paraId="50099CA7" w14:textId="77777777" w:rsidR="008D3020" w:rsidRPr="001522E4" w:rsidRDefault="008D3020" w:rsidP="00AB210E">
            <w:pPr>
              <w:pStyle w:val="TAC"/>
            </w:pPr>
            <w:r w:rsidRPr="001522E4">
              <w:t>305000 – &lt;2&gt; – 311800</w:t>
            </w:r>
          </w:p>
        </w:tc>
      </w:tr>
      <w:tr w:rsidR="008D3020" w:rsidRPr="00A41360" w14:paraId="2F2D58C9" w14:textId="77777777" w:rsidTr="00AB210E">
        <w:trPr>
          <w:trHeight w:val="187"/>
          <w:jc w:val="center"/>
        </w:trPr>
        <w:tc>
          <w:tcPr>
            <w:tcW w:w="1271" w:type="dxa"/>
            <w:tcBorders>
              <w:top w:val="single" w:sz="4" w:space="0" w:color="auto"/>
              <w:left w:val="single" w:sz="4" w:space="0" w:color="auto"/>
              <w:bottom w:val="single" w:sz="4" w:space="0" w:color="auto"/>
              <w:right w:val="single" w:sz="4" w:space="0" w:color="auto"/>
            </w:tcBorders>
          </w:tcPr>
          <w:p w14:paraId="6A337066" w14:textId="77777777" w:rsidR="008D3020" w:rsidRPr="001522E4" w:rsidRDefault="008D3020" w:rsidP="00AB210E">
            <w:pPr>
              <w:pStyle w:val="TAC"/>
            </w:pPr>
            <w:r w:rsidRPr="002E200E">
              <w:t>n252</w:t>
            </w:r>
          </w:p>
        </w:tc>
        <w:tc>
          <w:tcPr>
            <w:tcW w:w="1145" w:type="dxa"/>
            <w:tcBorders>
              <w:top w:val="single" w:sz="4" w:space="0" w:color="auto"/>
              <w:left w:val="single" w:sz="4" w:space="0" w:color="auto"/>
              <w:bottom w:val="single" w:sz="4" w:space="0" w:color="auto"/>
              <w:right w:val="single" w:sz="4" w:space="0" w:color="auto"/>
            </w:tcBorders>
          </w:tcPr>
          <w:p w14:paraId="526BDB49" w14:textId="77777777" w:rsidR="008D3020" w:rsidRPr="001522E4" w:rsidRDefault="008D3020" w:rsidP="00AB210E">
            <w:pPr>
              <w:pStyle w:val="TAC"/>
            </w:pPr>
            <w:r w:rsidRPr="002E200E">
              <w:t>10</w:t>
            </w:r>
          </w:p>
        </w:tc>
        <w:tc>
          <w:tcPr>
            <w:tcW w:w="2976" w:type="dxa"/>
            <w:tcBorders>
              <w:top w:val="single" w:sz="4" w:space="0" w:color="auto"/>
              <w:left w:val="single" w:sz="4" w:space="0" w:color="auto"/>
              <w:bottom w:val="single" w:sz="4" w:space="0" w:color="auto"/>
              <w:right w:val="single" w:sz="4" w:space="0" w:color="auto"/>
            </w:tcBorders>
          </w:tcPr>
          <w:p w14:paraId="0EC85E62" w14:textId="77777777" w:rsidR="008D3020" w:rsidRPr="001522E4" w:rsidRDefault="008D3020" w:rsidP="00AB210E">
            <w:pPr>
              <w:pStyle w:val="TAC"/>
            </w:pPr>
            <w:r w:rsidRPr="002E200E">
              <w:t>400000 – &lt;2&gt; – 404000</w:t>
            </w:r>
          </w:p>
        </w:tc>
        <w:tc>
          <w:tcPr>
            <w:tcW w:w="2552" w:type="dxa"/>
            <w:tcBorders>
              <w:top w:val="single" w:sz="4" w:space="0" w:color="auto"/>
              <w:left w:val="single" w:sz="4" w:space="0" w:color="auto"/>
              <w:bottom w:val="single" w:sz="4" w:space="0" w:color="auto"/>
              <w:right w:val="single" w:sz="4" w:space="0" w:color="auto"/>
            </w:tcBorders>
          </w:tcPr>
          <w:p w14:paraId="37D9876E" w14:textId="77777777" w:rsidR="008D3020" w:rsidRPr="001522E4" w:rsidRDefault="008D3020" w:rsidP="00AB210E">
            <w:pPr>
              <w:pStyle w:val="TAC"/>
            </w:pPr>
            <w:r w:rsidRPr="002E200E">
              <w:t>436000 – &lt;2&gt; – 440000</w:t>
            </w:r>
          </w:p>
        </w:tc>
      </w:tr>
    </w:tbl>
    <w:p w14:paraId="79B3D7FB" w14:textId="77777777" w:rsidR="008D3020" w:rsidRPr="00F50426" w:rsidRDefault="008D3020" w:rsidP="008D3020"/>
    <w:p w14:paraId="0371A489" w14:textId="77777777" w:rsidR="008D3020" w:rsidRDefault="008D3020" w:rsidP="008D3020">
      <w:pPr>
        <w:pStyle w:val="Heading4"/>
      </w:pPr>
      <w:bookmarkStart w:id="23" w:name="_Toc200459685"/>
      <w:r>
        <w:rPr>
          <w:rFonts w:hint="eastAsia"/>
        </w:rPr>
        <w:t>7.2.</w:t>
      </w:r>
      <w:r>
        <w:t>4</w:t>
      </w:r>
      <w:r>
        <w:rPr>
          <w:rFonts w:hint="eastAsia"/>
        </w:rPr>
        <w:t>.2</w:t>
      </w:r>
      <w:r>
        <w:tab/>
      </w:r>
      <w:r>
        <w:rPr>
          <w:rFonts w:hint="eastAsia"/>
        </w:rPr>
        <w:t>Sync raster</w:t>
      </w:r>
      <w:bookmarkEnd w:id="23"/>
    </w:p>
    <w:p w14:paraId="39C1C1E9" w14:textId="32EC3D68" w:rsidR="008D3020" w:rsidRPr="00D574CE" w:rsidRDefault="008D3020" w:rsidP="008D3020">
      <w:pPr>
        <w:spacing w:after="80"/>
        <w:rPr>
          <w:color w:val="000000" w:themeColor="text1"/>
          <w:sz w:val="21"/>
          <w:szCs w:val="22"/>
        </w:rPr>
      </w:pPr>
      <w:r>
        <w:rPr>
          <w:rFonts w:hint="eastAsia"/>
          <w:color w:val="000000" w:themeColor="text1"/>
        </w:rPr>
        <w:t>The a</w:t>
      </w:r>
      <w:r w:rsidRPr="00D574CE">
        <w:rPr>
          <w:color w:val="000000" w:themeColor="text1"/>
          <w:sz w:val="21"/>
          <w:szCs w:val="22"/>
        </w:rPr>
        <w:t>pplicable SS raster entries per operating band are defined in Table 7.2.</w:t>
      </w:r>
      <w:r>
        <w:rPr>
          <w:color w:val="000000" w:themeColor="text1"/>
          <w:sz w:val="21"/>
          <w:szCs w:val="22"/>
        </w:rPr>
        <w:t>4</w:t>
      </w:r>
      <w:r w:rsidRPr="00D574CE">
        <w:rPr>
          <w:color w:val="000000" w:themeColor="text1"/>
          <w:sz w:val="21"/>
          <w:szCs w:val="22"/>
        </w:rPr>
        <w:t>.</w:t>
      </w:r>
      <w:r>
        <w:rPr>
          <w:color w:val="000000" w:themeColor="text1"/>
          <w:sz w:val="21"/>
          <w:szCs w:val="22"/>
        </w:rPr>
        <w:t>2</w:t>
      </w:r>
      <w:r w:rsidRPr="00D574CE">
        <w:rPr>
          <w:color w:val="000000" w:themeColor="text1"/>
          <w:sz w:val="21"/>
          <w:szCs w:val="22"/>
        </w:rPr>
        <w:t>-</w:t>
      </w:r>
      <w:r>
        <w:rPr>
          <w:color w:val="000000" w:themeColor="text1"/>
          <w:sz w:val="21"/>
          <w:szCs w:val="22"/>
        </w:rPr>
        <w:t>1</w:t>
      </w:r>
      <w:ins w:id="24" w:author="Alexander Sayenko" w:date="2025-07-22T17:52:00Z" w16du:dateUtc="2025-07-22T14:52:00Z">
        <w:r>
          <w:rPr>
            <w:color w:val="000000" w:themeColor="text1"/>
            <w:sz w:val="21"/>
            <w:szCs w:val="22"/>
          </w:rPr>
          <w:t xml:space="preserve"> and </w:t>
        </w:r>
        <w:r w:rsidRPr="00D574CE">
          <w:rPr>
            <w:color w:val="000000" w:themeColor="text1"/>
            <w:sz w:val="21"/>
            <w:szCs w:val="22"/>
          </w:rPr>
          <w:t>7.2.</w:t>
        </w:r>
        <w:r>
          <w:rPr>
            <w:color w:val="000000" w:themeColor="text1"/>
            <w:sz w:val="21"/>
            <w:szCs w:val="22"/>
          </w:rPr>
          <w:t>4</w:t>
        </w:r>
        <w:r w:rsidRPr="00D574CE">
          <w:rPr>
            <w:color w:val="000000" w:themeColor="text1"/>
            <w:sz w:val="21"/>
            <w:szCs w:val="22"/>
          </w:rPr>
          <w:t>.</w:t>
        </w:r>
        <w:r>
          <w:rPr>
            <w:color w:val="000000" w:themeColor="text1"/>
            <w:sz w:val="21"/>
            <w:szCs w:val="22"/>
          </w:rPr>
          <w:t>2</w:t>
        </w:r>
        <w:r w:rsidRPr="00D574CE">
          <w:rPr>
            <w:color w:val="000000" w:themeColor="text1"/>
            <w:sz w:val="21"/>
            <w:szCs w:val="22"/>
          </w:rPr>
          <w:t>-</w:t>
        </w:r>
        <w:r>
          <w:rPr>
            <w:color w:val="000000" w:themeColor="text1"/>
            <w:sz w:val="21"/>
            <w:szCs w:val="22"/>
          </w:rPr>
          <w:t>2.</w:t>
        </w:r>
      </w:ins>
    </w:p>
    <w:p w14:paraId="5938CC94" w14:textId="019F3001" w:rsidR="008D3020" w:rsidRPr="00A7225E" w:rsidRDefault="008D3020" w:rsidP="008D3020">
      <w:pPr>
        <w:pStyle w:val="TH"/>
        <w:rPr>
          <w:lang w:val="en-US"/>
        </w:rPr>
      </w:pPr>
      <w:r w:rsidRPr="00A7225E">
        <w:rPr>
          <w:lang w:val="en-US" w:eastAsia="zh-CN"/>
        </w:rPr>
        <w:t>T</w:t>
      </w:r>
      <w:r w:rsidRPr="00A7225E">
        <w:rPr>
          <w:rFonts w:hint="eastAsia"/>
          <w:lang w:val="en-US" w:eastAsia="zh-CN"/>
        </w:rPr>
        <w:t xml:space="preserve">able </w:t>
      </w:r>
      <w:r w:rsidRPr="00E007FC">
        <w:rPr>
          <w:rFonts w:hint="eastAsia"/>
        </w:rPr>
        <w:t>7.2.</w:t>
      </w:r>
      <w:r>
        <w:t>4</w:t>
      </w:r>
      <w:r w:rsidRPr="00E007FC">
        <w:rPr>
          <w:rFonts w:hint="eastAsia"/>
        </w:rPr>
        <w:t>.</w:t>
      </w:r>
      <w:r>
        <w:t>2</w:t>
      </w:r>
      <w:r w:rsidRPr="00A7225E">
        <w:rPr>
          <w:rFonts w:hint="eastAsia"/>
          <w:lang w:val="en-US" w:eastAsia="zh-CN"/>
        </w:rPr>
        <w:t>-</w:t>
      </w:r>
      <w:r>
        <w:rPr>
          <w:lang w:val="en-US" w:eastAsia="zh-CN"/>
        </w:rPr>
        <w:t>1</w:t>
      </w:r>
      <w:r>
        <w:rPr>
          <w:noProof/>
        </w:rPr>
        <w:t>:</w:t>
      </w:r>
      <w:r w:rsidRPr="00A7225E">
        <w:rPr>
          <w:rFonts w:hint="eastAsia"/>
          <w:lang w:val="en-US" w:eastAsia="zh-CN"/>
        </w:rPr>
        <w:t xml:space="preserve"> </w:t>
      </w:r>
      <w:r w:rsidRPr="00A7225E">
        <w:rPr>
          <w:lang w:val="en-US"/>
        </w:rPr>
        <w:t xml:space="preserve">Applicable SS raster entries per </w:t>
      </w:r>
      <w:r w:rsidRPr="00B939AB">
        <w:rPr>
          <w:iCs/>
          <w:lang w:val="en-US"/>
        </w:rPr>
        <w:t>operating band</w:t>
      </w:r>
      <w:ins w:id="25" w:author="Alexander Sayenko" w:date="2025-07-22T17:52:00Z" w16du:dateUtc="2025-07-22T14:52:00Z">
        <w:r>
          <w:rPr>
            <w:iCs/>
            <w:lang w:val="en-US"/>
          </w:rPr>
          <w:t xml:space="preserve"> (for above 3MHz channel)</w:t>
        </w:r>
      </w:ins>
      <w:r w:rsidRPr="003F01F9">
        <w:rPr>
          <w:iCs/>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8D3020" w:rsidRPr="00A7225E" w14:paraId="6B646242" w14:textId="77777777" w:rsidTr="00AB210E">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730D27CC" w14:textId="77777777" w:rsidR="008D3020" w:rsidRPr="00A7225E" w:rsidRDefault="008D3020" w:rsidP="00AB210E">
            <w:pPr>
              <w:pStyle w:val="TAH"/>
              <w:rPr>
                <w:rFonts w:eastAsia="Yu Mincho"/>
                <w:lang w:val="en-US"/>
              </w:rPr>
            </w:pPr>
            <w:r w:rsidRPr="00A7225E">
              <w:rPr>
                <w:rFonts w:eastAsia="Yu Mincho"/>
                <w:lang w:val="en-US"/>
              </w:rPr>
              <w:t>NTN</w:t>
            </w:r>
            <w:r w:rsidRPr="00A7225E">
              <w:rPr>
                <w:i/>
                <w:lang w:val="en-US" w:eastAsia="zh-CN"/>
              </w:rPr>
              <w:t xml:space="preserve"> </w:t>
            </w:r>
            <w:r w:rsidRPr="00B939AB">
              <w:rPr>
                <w:rFonts w:eastAsia="Yu Mincho"/>
                <w:iCs/>
                <w:lang w:val="en-US"/>
              </w:rPr>
              <w:t>satellite band #</w:t>
            </w:r>
          </w:p>
        </w:tc>
        <w:tc>
          <w:tcPr>
            <w:tcW w:w="1559" w:type="dxa"/>
            <w:tcBorders>
              <w:top w:val="single" w:sz="4" w:space="0" w:color="auto"/>
              <w:left w:val="single" w:sz="4" w:space="0" w:color="auto"/>
              <w:bottom w:val="single" w:sz="4" w:space="0" w:color="auto"/>
              <w:right w:val="single" w:sz="4" w:space="0" w:color="auto"/>
            </w:tcBorders>
            <w:vAlign w:val="center"/>
          </w:tcPr>
          <w:p w14:paraId="5ABCBBBD" w14:textId="77777777" w:rsidR="008D3020" w:rsidRPr="00A7225E" w:rsidRDefault="008D3020" w:rsidP="00AB210E">
            <w:pPr>
              <w:pStyle w:val="TAH"/>
              <w:rPr>
                <w:rFonts w:eastAsia="Yu Mincho"/>
                <w:lang w:val="en-US" w:eastAsia="ja-JP"/>
              </w:rPr>
            </w:pPr>
            <w:r w:rsidRPr="00A7225E">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vAlign w:val="center"/>
          </w:tcPr>
          <w:p w14:paraId="157B1A74" w14:textId="77777777" w:rsidR="008D3020" w:rsidRPr="00A7225E" w:rsidRDefault="008D3020" w:rsidP="00AB210E">
            <w:pPr>
              <w:pStyle w:val="TAH"/>
              <w:rPr>
                <w:lang w:val="en-US" w:eastAsia="zh-CN"/>
              </w:rPr>
            </w:pPr>
            <w:r w:rsidRPr="00A7225E">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vAlign w:val="center"/>
          </w:tcPr>
          <w:p w14:paraId="2EB290FC" w14:textId="77777777" w:rsidR="008D3020" w:rsidRPr="00A7225E" w:rsidRDefault="008D3020" w:rsidP="00AB210E">
            <w:pPr>
              <w:pStyle w:val="TAH"/>
              <w:rPr>
                <w:rFonts w:eastAsia="Yu Mincho"/>
                <w:vertAlign w:val="subscript"/>
                <w:lang w:val="en-US"/>
              </w:rPr>
            </w:pPr>
            <w:r w:rsidRPr="00A7225E">
              <w:rPr>
                <w:rFonts w:eastAsia="Yu Mincho"/>
                <w:lang w:val="en-US"/>
              </w:rPr>
              <w:t>Range of GSCN</w:t>
            </w:r>
          </w:p>
          <w:p w14:paraId="1370D9E8" w14:textId="77777777" w:rsidR="008D3020" w:rsidRPr="00A7225E" w:rsidRDefault="008D3020" w:rsidP="00AB210E">
            <w:pPr>
              <w:pStyle w:val="TAH"/>
              <w:rPr>
                <w:rFonts w:eastAsia="Yu Mincho"/>
                <w:lang w:val="en-US"/>
              </w:rPr>
            </w:pPr>
            <w:r w:rsidRPr="00A7225E">
              <w:rPr>
                <w:rFonts w:eastAsia="Yu Mincho"/>
                <w:lang w:val="en-US"/>
              </w:rPr>
              <w:t>(First – &lt;Step size&gt; – Last)</w:t>
            </w:r>
          </w:p>
        </w:tc>
      </w:tr>
      <w:tr w:rsidR="008D3020" w:rsidRPr="00A7225E" w14:paraId="0D62CEF6" w14:textId="77777777" w:rsidTr="00AB210E">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051A7B09" w14:textId="77777777" w:rsidR="008D3020" w:rsidRPr="00A7225E" w:rsidRDefault="008D3020" w:rsidP="00AB210E">
            <w:pPr>
              <w:pStyle w:val="TAC"/>
              <w:rPr>
                <w:rFonts w:eastAsia="Yu Mincho"/>
                <w:strike/>
                <w:lang w:val="en-US" w:eastAsia="zh-CN"/>
              </w:rPr>
            </w:pPr>
            <w:r w:rsidRPr="00A7225E">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63EEC1E3" w14:textId="77777777" w:rsidR="008D3020" w:rsidRPr="00A7225E" w:rsidRDefault="008D3020" w:rsidP="00AB210E">
            <w:pPr>
              <w:pStyle w:val="TAC"/>
              <w:rPr>
                <w:lang w:val="en-US" w:eastAsia="ja-JP"/>
              </w:rPr>
            </w:pPr>
            <w:r w:rsidRPr="00A7225E">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59911574" w14:textId="77777777" w:rsidR="008D3020" w:rsidRPr="00A7225E" w:rsidRDefault="008D3020" w:rsidP="00AB210E">
            <w:pPr>
              <w:pStyle w:val="TAC"/>
              <w:rPr>
                <w:lang w:val="en-US"/>
              </w:rPr>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DF0E3E0" w14:textId="77777777" w:rsidR="008D3020" w:rsidRPr="00A7225E" w:rsidRDefault="008D3020" w:rsidP="00AB210E">
            <w:pPr>
              <w:pStyle w:val="TAC"/>
              <w:rPr>
                <w:lang w:val="en-US" w:eastAsia="zh-CN"/>
              </w:rPr>
            </w:pPr>
            <w:r>
              <w:rPr>
                <w:lang w:val="en-US" w:eastAsia="zh-CN"/>
              </w:rPr>
              <w:t>5429</w:t>
            </w:r>
            <w:r>
              <w:rPr>
                <w:lang w:val="en-US"/>
              </w:rPr>
              <w:t xml:space="preserve"> – &lt;1&gt; – </w:t>
            </w:r>
            <w:r>
              <w:rPr>
                <w:lang w:val="en-US" w:eastAsia="zh-CN"/>
              </w:rPr>
              <w:t>5494</w:t>
            </w:r>
          </w:p>
        </w:tc>
      </w:tr>
      <w:tr w:rsidR="008D3020" w14:paraId="69C37AD6" w14:textId="77777777" w:rsidTr="00AB210E">
        <w:trPr>
          <w:cantSplit/>
          <w:jc w:val="center"/>
        </w:trPr>
        <w:tc>
          <w:tcPr>
            <w:tcW w:w="1281" w:type="dxa"/>
            <w:vMerge w:val="restart"/>
            <w:tcBorders>
              <w:top w:val="single" w:sz="4" w:space="0" w:color="auto"/>
              <w:left w:val="single" w:sz="4" w:space="0" w:color="auto"/>
              <w:right w:val="single" w:sz="4" w:space="0" w:color="auto"/>
            </w:tcBorders>
            <w:vAlign w:val="center"/>
          </w:tcPr>
          <w:p w14:paraId="22AA6AE4" w14:textId="77777777" w:rsidR="008D3020" w:rsidRPr="00A7225E" w:rsidRDefault="008D3020" w:rsidP="00AB210E">
            <w:pPr>
              <w:pStyle w:val="TAC"/>
              <w:rPr>
                <w:lang w:val="en-US" w:eastAsia="zh-CN"/>
              </w:rPr>
            </w:pPr>
            <w:r>
              <w:rPr>
                <w:rFonts w:hint="eastAsia"/>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7ED37727" w14:textId="77777777" w:rsidR="008D3020" w:rsidRPr="00A7225E" w:rsidRDefault="008D3020" w:rsidP="00AB210E">
            <w:pPr>
              <w:pStyle w:val="TAC"/>
              <w:rPr>
                <w:lang w:val="en-US" w:eastAsia="zh-CN"/>
              </w:rPr>
            </w:pPr>
            <w:r>
              <w:rPr>
                <w:rFonts w:hint="eastAsia"/>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118F1A91" w14:textId="77777777" w:rsidR="008D3020" w:rsidRPr="00A7225E" w:rsidRDefault="008D3020" w:rsidP="00AB210E">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9FAE8D8" w14:textId="77777777" w:rsidR="008D3020" w:rsidRPr="00A7225E" w:rsidRDefault="008D3020" w:rsidP="00AB210E">
            <w:pPr>
              <w:pStyle w:val="TAC"/>
              <w:rPr>
                <w:lang w:val="en-US" w:eastAsia="zh-CN"/>
              </w:rPr>
            </w:pPr>
            <w:r>
              <w:rPr>
                <w:rFonts w:hint="eastAsia"/>
                <w:lang w:val="en-US" w:eastAsia="zh-CN"/>
              </w:rPr>
              <w:t>3818</w:t>
            </w:r>
            <w:r>
              <w:rPr>
                <w:lang w:val="en-US"/>
              </w:rPr>
              <w:t xml:space="preserve"> – &lt;1&gt; –</w:t>
            </w:r>
            <w:r>
              <w:rPr>
                <w:rFonts w:hint="eastAsia"/>
                <w:lang w:val="en-US" w:eastAsia="zh-CN"/>
              </w:rPr>
              <w:t xml:space="preserve"> 3892</w:t>
            </w:r>
          </w:p>
        </w:tc>
      </w:tr>
      <w:tr w:rsidR="008D3020" w14:paraId="791CADF8" w14:textId="77777777" w:rsidTr="00AB210E">
        <w:trPr>
          <w:cantSplit/>
          <w:jc w:val="center"/>
        </w:trPr>
        <w:tc>
          <w:tcPr>
            <w:tcW w:w="1281" w:type="dxa"/>
            <w:vMerge/>
            <w:tcBorders>
              <w:left w:val="single" w:sz="4" w:space="0" w:color="auto"/>
              <w:right w:val="single" w:sz="4" w:space="0" w:color="auto"/>
            </w:tcBorders>
            <w:vAlign w:val="center"/>
          </w:tcPr>
          <w:p w14:paraId="0B4C51D1" w14:textId="77777777" w:rsidR="008D3020" w:rsidRDefault="008D3020" w:rsidP="00AB210E">
            <w:pPr>
              <w:pStyle w:val="TAC"/>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09EB6BE3" w14:textId="77777777" w:rsidR="008D3020" w:rsidRDefault="008D3020" w:rsidP="00AB210E">
            <w:pPr>
              <w:pStyle w:val="TAC"/>
              <w:rPr>
                <w:lang w:val="en-US" w:eastAsia="zh-CN"/>
              </w:rPr>
            </w:pPr>
            <w:r>
              <w:rPr>
                <w:rFonts w:hint="eastAsia"/>
                <w:lang w:val="en-US" w:eastAsia="zh-CN"/>
              </w:rPr>
              <w:t>30 kHz</w:t>
            </w:r>
          </w:p>
        </w:tc>
        <w:tc>
          <w:tcPr>
            <w:tcW w:w="1862" w:type="dxa"/>
            <w:tcBorders>
              <w:top w:val="single" w:sz="4" w:space="0" w:color="auto"/>
              <w:left w:val="single" w:sz="4" w:space="0" w:color="auto"/>
              <w:bottom w:val="single" w:sz="4" w:space="0" w:color="auto"/>
              <w:right w:val="single" w:sz="4" w:space="0" w:color="auto"/>
            </w:tcBorders>
          </w:tcPr>
          <w:p w14:paraId="27969658" w14:textId="77777777" w:rsidR="008D3020" w:rsidRDefault="008D3020" w:rsidP="00AB210E">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7126E42" w14:textId="77777777" w:rsidR="008D3020" w:rsidRDefault="008D3020" w:rsidP="00AB210E">
            <w:pPr>
              <w:pStyle w:val="TAC"/>
              <w:rPr>
                <w:lang w:val="en-US" w:eastAsia="zh-CN"/>
              </w:rPr>
            </w:pPr>
            <w:r>
              <w:rPr>
                <w:rFonts w:hint="eastAsia"/>
                <w:lang w:val="en-US" w:eastAsia="zh-CN"/>
              </w:rPr>
              <w:t>3824</w:t>
            </w:r>
            <w:r>
              <w:rPr>
                <w:lang w:val="en-US"/>
              </w:rPr>
              <w:t xml:space="preserve"> – &lt;1&gt; –</w:t>
            </w:r>
            <w:r>
              <w:rPr>
                <w:rFonts w:hint="eastAsia"/>
                <w:lang w:val="en-US" w:eastAsia="zh-CN"/>
              </w:rPr>
              <w:t xml:space="preserve"> 3886</w:t>
            </w:r>
          </w:p>
        </w:tc>
      </w:tr>
      <w:tr w:rsidR="008D3020" w14:paraId="4AE186CA" w14:textId="77777777" w:rsidTr="00AB210E">
        <w:trPr>
          <w:cantSplit/>
          <w:jc w:val="center"/>
        </w:trPr>
        <w:tc>
          <w:tcPr>
            <w:tcW w:w="1281" w:type="dxa"/>
            <w:tcBorders>
              <w:left w:val="single" w:sz="4" w:space="0" w:color="auto"/>
              <w:bottom w:val="single" w:sz="4" w:space="0" w:color="auto"/>
              <w:right w:val="single" w:sz="4" w:space="0" w:color="auto"/>
            </w:tcBorders>
          </w:tcPr>
          <w:p w14:paraId="5C4AF4AF" w14:textId="77777777" w:rsidR="008D3020" w:rsidRDefault="008D3020" w:rsidP="00AB210E">
            <w:pPr>
              <w:pStyle w:val="TAC"/>
              <w:rPr>
                <w:lang w:val="en-US" w:eastAsia="zh-CN"/>
              </w:rPr>
            </w:pPr>
            <w:r w:rsidRPr="00841F41">
              <w:t>n252</w:t>
            </w:r>
          </w:p>
        </w:tc>
        <w:tc>
          <w:tcPr>
            <w:tcW w:w="1559" w:type="dxa"/>
            <w:tcBorders>
              <w:top w:val="single" w:sz="4" w:space="0" w:color="auto"/>
              <w:left w:val="single" w:sz="4" w:space="0" w:color="auto"/>
              <w:bottom w:val="single" w:sz="4" w:space="0" w:color="auto"/>
              <w:right w:val="single" w:sz="4" w:space="0" w:color="auto"/>
            </w:tcBorders>
          </w:tcPr>
          <w:p w14:paraId="4299C580" w14:textId="77777777" w:rsidR="008D3020" w:rsidRDefault="008D3020" w:rsidP="00AB210E">
            <w:pPr>
              <w:pStyle w:val="TAC"/>
              <w:rPr>
                <w:lang w:val="en-US" w:eastAsia="zh-CN"/>
              </w:rPr>
            </w:pPr>
            <w:r w:rsidRPr="00841F41">
              <w:t>15 kHz</w:t>
            </w:r>
          </w:p>
        </w:tc>
        <w:tc>
          <w:tcPr>
            <w:tcW w:w="1862" w:type="dxa"/>
            <w:tcBorders>
              <w:top w:val="single" w:sz="4" w:space="0" w:color="auto"/>
              <w:left w:val="single" w:sz="4" w:space="0" w:color="auto"/>
              <w:bottom w:val="single" w:sz="4" w:space="0" w:color="auto"/>
              <w:right w:val="single" w:sz="4" w:space="0" w:color="auto"/>
            </w:tcBorders>
          </w:tcPr>
          <w:p w14:paraId="203A96DE" w14:textId="77777777" w:rsidR="008D3020" w:rsidRDefault="008D3020" w:rsidP="00AB210E">
            <w:pPr>
              <w:pStyle w:val="TAC"/>
              <w:rPr>
                <w:lang w:val="en-US" w:eastAsia="zh-CN"/>
              </w:rPr>
            </w:pPr>
            <w:r w:rsidRPr="00841F41">
              <w:t>Case A</w:t>
            </w:r>
          </w:p>
        </w:tc>
        <w:tc>
          <w:tcPr>
            <w:tcW w:w="2595" w:type="dxa"/>
            <w:tcBorders>
              <w:top w:val="single" w:sz="4" w:space="0" w:color="auto"/>
              <w:left w:val="single" w:sz="4" w:space="0" w:color="auto"/>
              <w:bottom w:val="single" w:sz="4" w:space="0" w:color="auto"/>
              <w:right w:val="single" w:sz="4" w:space="0" w:color="auto"/>
            </w:tcBorders>
          </w:tcPr>
          <w:p w14:paraId="02BA948D" w14:textId="77777777" w:rsidR="008D3020" w:rsidRDefault="008D3020" w:rsidP="00AB210E">
            <w:pPr>
              <w:pStyle w:val="TAC"/>
              <w:rPr>
                <w:lang w:val="en-US" w:eastAsia="zh-CN"/>
              </w:rPr>
            </w:pPr>
            <w:r w:rsidRPr="00841F41">
              <w:t>5456 – &lt;1&gt; – 5494</w:t>
            </w:r>
          </w:p>
        </w:tc>
      </w:tr>
    </w:tbl>
    <w:p w14:paraId="7A0F7C64" w14:textId="77777777" w:rsidR="008D3020" w:rsidRDefault="008D3020" w:rsidP="008D3020">
      <w:pPr>
        <w:rPr>
          <w:ins w:id="26" w:author="Alexander Sayenko" w:date="2025-07-22T17:52:00Z" w16du:dateUtc="2025-07-22T14:52:00Z"/>
        </w:rPr>
      </w:pPr>
    </w:p>
    <w:p w14:paraId="3F24096E" w14:textId="77777777" w:rsidR="008D3020" w:rsidRPr="00A7225E" w:rsidRDefault="008D3020" w:rsidP="008D3020">
      <w:pPr>
        <w:pStyle w:val="TH"/>
        <w:rPr>
          <w:ins w:id="27" w:author="Alexander Sayenko" w:date="2025-07-22T17:52:00Z" w16du:dateUtc="2025-07-22T14:52:00Z"/>
          <w:lang w:val="en-US"/>
        </w:rPr>
      </w:pPr>
      <w:ins w:id="28" w:author="Alexander Sayenko" w:date="2025-07-22T17:52:00Z" w16du:dateUtc="2025-07-22T14:52:00Z">
        <w:r w:rsidRPr="00A7225E">
          <w:rPr>
            <w:lang w:val="en-US" w:eastAsia="zh-CN"/>
          </w:rPr>
          <w:t>T</w:t>
        </w:r>
        <w:r w:rsidRPr="00A7225E">
          <w:rPr>
            <w:rFonts w:hint="eastAsia"/>
            <w:lang w:val="en-US" w:eastAsia="zh-CN"/>
          </w:rPr>
          <w:t xml:space="preserve">able </w:t>
        </w:r>
        <w:r w:rsidRPr="00E007FC">
          <w:rPr>
            <w:rFonts w:hint="eastAsia"/>
          </w:rPr>
          <w:t>7.2.</w:t>
        </w:r>
        <w:r>
          <w:t>4</w:t>
        </w:r>
        <w:r w:rsidRPr="00E007FC">
          <w:rPr>
            <w:rFonts w:hint="eastAsia"/>
          </w:rPr>
          <w:t>.</w:t>
        </w:r>
        <w:r>
          <w:t>2</w:t>
        </w:r>
        <w:r w:rsidRPr="00A7225E">
          <w:rPr>
            <w:rFonts w:hint="eastAsia"/>
            <w:lang w:val="en-US" w:eastAsia="zh-CN"/>
          </w:rPr>
          <w:t>-</w:t>
        </w:r>
        <w:r>
          <w:rPr>
            <w:lang w:val="en-US" w:eastAsia="zh-CN"/>
          </w:rPr>
          <w:t>2</w:t>
        </w:r>
        <w:r>
          <w:rPr>
            <w:noProof/>
          </w:rPr>
          <w:t>:</w:t>
        </w:r>
        <w:r w:rsidRPr="00A7225E">
          <w:rPr>
            <w:rFonts w:hint="eastAsia"/>
            <w:lang w:val="en-US" w:eastAsia="zh-CN"/>
          </w:rPr>
          <w:t xml:space="preserve"> </w:t>
        </w:r>
        <w:r w:rsidRPr="00A7225E">
          <w:rPr>
            <w:lang w:val="en-US"/>
          </w:rPr>
          <w:t xml:space="preserve">Applicable SS raster entries per </w:t>
        </w:r>
        <w:r w:rsidRPr="00B939AB">
          <w:rPr>
            <w:iCs/>
            <w:lang w:val="en-US"/>
          </w:rPr>
          <w:t>operating band</w:t>
        </w:r>
        <w:r>
          <w:t xml:space="preserve"> (for the 3MHz channel)</w:t>
        </w:r>
        <w:r w:rsidRPr="003F01F9">
          <w:rPr>
            <w:iCs/>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8D3020" w:rsidRPr="00A7225E" w14:paraId="794DA249" w14:textId="77777777" w:rsidTr="00AB210E">
        <w:trPr>
          <w:cantSplit/>
          <w:jc w:val="center"/>
          <w:ins w:id="29" w:author="Alexander Sayenko" w:date="2025-07-22T17:52:00Z"/>
        </w:trPr>
        <w:tc>
          <w:tcPr>
            <w:tcW w:w="1281" w:type="dxa"/>
            <w:tcBorders>
              <w:top w:val="single" w:sz="4" w:space="0" w:color="auto"/>
              <w:left w:val="single" w:sz="4" w:space="0" w:color="auto"/>
              <w:bottom w:val="single" w:sz="4" w:space="0" w:color="auto"/>
              <w:right w:val="single" w:sz="4" w:space="0" w:color="auto"/>
            </w:tcBorders>
            <w:vAlign w:val="center"/>
          </w:tcPr>
          <w:p w14:paraId="648A9999" w14:textId="77777777" w:rsidR="008D3020" w:rsidRPr="00A7225E" w:rsidRDefault="008D3020" w:rsidP="00AB210E">
            <w:pPr>
              <w:pStyle w:val="TAH"/>
              <w:rPr>
                <w:ins w:id="30" w:author="Alexander Sayenko" w:date="2025-07-22T17:52:00Z" w16du:dateUtc="2025-07-22T14:52:00Z"/>
                <w:rFonts w:eastAsia="Yu Mincho"/>
                <w:lang w:val="en-US"/>
              </w:rPr>
            </w:pPr>
            <w:ins w:id="31" w:author="Alexander Sayenko" w:date="2025-07-22T17:52:00Z" w16du:dateUtc="2025-07-22T14:52:00Z">
              <w:r w:rsidRPr="00A7225E">
                <w:rPr>
                  <w:rFonts w:eastAsia="Yu Mincho"/>
                  <w:lang w:val="en-US"/>
                </w:rPr>
                <w:t>NTN</w:t>
              </w:r>
              <w:r w:rsidRPr="00A7225E">
                <w:rPr>
                  <w:i/>
                  <w:lang w:val="en-US" w:eastAsia="zh-CN"/>
                </w:rPr>
                <w:t xml:space="preserve"> </w:t>
              </w:r>
              <w:r w:rsidRPr="00B939AB">
                <w:rPr>
                  <w:rFonts w:eastAsia="Yu Mincho"/>
                  <w:iCs/>
                  <w:lang w:val="en-US"/>
                </w:rPr>
                <w:t>satellite band #</w:t>
              </w:r>
            </w:ins>
          </w:p>
        </w:tc>
        <w:tc>
          <w:tcPr>
            <w:tcW w:w="1559" w:type="dxa"/>
            <w:tcBorders>
              <w:top w:val="single" w:sz="4" w:space="0" w:color="auto"/>
              <w:left w:val="single" w:sz="4" w:space="0" w:color="auto"/>
              <w:bottom w:val="single" w:sz="4" w:space="0" w:color="auto"/>
              <w:right w:val="single" w:sz="4" w:space="0" w:color="auto"/>
            </w:tcBorders>
            <w:vAlign w:val="center"/>
          </w:tcPr>
          <w:p w14:paraId="34337E37" w14:textId="77777777" w:rsidR="008D3020" w:rsidRPr="00A7225E" w:rsidRDefault="008D3020" w:rsidP="00AB210E">
            <w:pPr>
              <w:pStyle w:val="TAH"/>
              <w:rPr>
                <w:ins w:id="32" w:author="Alexander Sayenko" w:date="2025-07-22T17:52:00Z" w16du:dateUtc="2025-07-22T14:52:00Z"/>
                <w:rFonts w:eastAsia="Yu Mincho"/>
                <w:lang w:val="en-US" w:eastAsia="ja-JP"/>
              </w:rPr>
            </w:pPr>
            <w:ins w:id="33" w:author="Alexander Sayenko" w:date="2025-07-22T17:52:00Z" w16du:dateUtc="2025-07-22T14:52:00Z">
              <w:r w:rsidRPr="00A7225E">
                <w:rPr>
                  <w:rFonts w:eastAsia="Yu Mincho"/>
                  <w:lang w:val="en-US"/>
                </w:rPr>
                <w:t>SS Block SCS</w:t>
              </w:r>
            </w:ins>
          </w:p>
        </w:tc>
        <w:tc>
          <w:tcPr>
            <w:tcW w:w="1862" w:type="dxa"/>
            <w:tcBorders>
              <w:top w:val="single" w:sz="4" w:space="0" w:color="auto"/>
              <w:left w:val="single" w:sz="4" w:space="0" w:color="auto"/>
              <w:bottom w:val="single" w:sz="4" w:space="0" w:color="auto"/>
              <w:right w:val="single" w:sz="4" w:space="0" w:color="auto"/>
            </w:tcBorders>
            <w:vAlign w:val="center"/>
          </w:tcPr>
          <w:p w14:paraId="367DD295" w14:textId="77777777" w:rsidR="008D3020" w:rsidRPr="00A7225E" w:rsidRDefault="008D3020" w:rsidP="00AB210E">
            <w:pPr>
              <w:pStyle w:val="TAH"/>
              <w:rPr>
                <w:ins w:id="34" w:author="Alexander Sayenko" w:date="2025-07-22T17:52:00Z" w16du:dateUtc="2025-07-22T14:52:00Z"/>
                <w:lang w:val="en-US" w:eastAsia="zh-CN"/>
              </w:rPr>
            </w:pPr>
            <w:ins w:id="35" w:author="Alexander Sayenko" w:date="2025-07-22T17:52:00Z" w16du:dateUtc="2025-07-22T14:52:00Z">
              <w:r w:rsidRPr="00A7225E">
                <w:rPr>
                  <w:lang w:val="en-US" w:eastAsia="zh-CN"/>
                </w:rPr>
                <w:t>SS Block pattern</w:t>
              </w:r>
            </w:ins>
          </w:p>
        </w:tc>
        <w:tc>
          <w:tcPr>
            <w:tcW w:w="2595" w:type="dxa"/>
            <w:tcBorders>
              <w:top w:val="single" w:sz="4" w:space="0" w:color="auto"/>
              <w:left w:val="single" w:sz="4" w:space="0" w:color="auto"/>
              <w:bottom w:val="single" w:sz="4" w:space="0" w:color="auto"/>
              <w:right w:val="single" w:sz="4" w:space="0" w:color="auto"/>
            </w:tcBorders>
            <w:vAlign w:val="center"/>
          </w:tcPr>
          <w:p w14:paraId="1404665D" w14:textId="77777777" w:rsidR="008D3020" w:rsidRPr="00A7225E" w:rsidRDefault="008D3020" w:rsidP="00AB210E">
            <w:pPr>
              <w:pStyle w:val="TAH"/>
              <w:rPr>
                <w:ins w:id="36" w:author="Alexander Sayenko" w:date="2025-07-22T17:52:00Z" w16du:dateUtc="2025-07-22T14:52:00Z"/>
                <w:rFonts w:eastAsia="Yu Mincho"/>
                <w:vertAlign w:val="subscript"/>
                <w:lang w:val="en-US"/>
              </w:rPr>
            </w:pPr>
            <w:ins w:id="37" w:author="Alexander Sayenko" w:date="2025-07-22T17:52:00Z" w16du:dateUtc="2025-07-22T14:52:00Z">
              <w:r w:rsidRPr="00A7225E">
                <w:rPr>
                  <w:rFonts w:eastAsia="Yu Mincho"/>
                  <w:lang w:val="en-US"/>
                </w:rPr>
                <w:t>Range of GSCN</w:t>
              </w:r>
            </w:ins>
          </w:p>
          <w:p w14:paraId="07D7B529" w14:textId="77777777" w:rsidR="008D3020" w:rsidRPr="00A7225E" w:rsidRDefault="008D3020" w:rsidP="00AB210E">
            <w:pPr>
              <w:pStyle w:val="TAH"/>
              <w:rPr>
                <w:ins w:id="38" w:author="Alexander Sayenko" w:date="2025-07-22T17:52:00Z" w16du:dateUtc="2025-07-22T14:52:00Z"/>
                <w:rFonts w:eastAsia="Yu Mincho"/>
                <w:lang w:val="en-US"/>
              </w:rPr>
            </w:pPr>
            <w:ins w:id="39" w:author="Alexander Sayenko" w:date="2025-07-22T17:52:00Z" w16du:dateUtc="2025-07-22T14:52:00Z">
              <w:r w:rsidRPr="00A7225E">
                <w:rPr>
                  <w:rFonts w:eastAsia="Yu Mincho"/>
                  <w:lang w:val="en-US"/>
                </w:rPr>
                <w:t>(First – &lt;Step size&gt; – Last)</w:t>
              </w:r>
            </w:ins>
          </w:p>
        </w:tc>
      </w:tr>
      <w:tr w:rsidR="008D3020" w:rsidRPr="00A7225E" w14:paraId="2F3C2006" w14:textId="77777777" w:rsidTr="00AB210E">
        <w:trPr>
          <w:cantSplit/>
          <w:jc w:val="center"/>
          <w:ins w:id="40" w:author="Alexander Sayenko" w:date="2025-07-22T17:52:00Z"/>
        </w:trPr>
        <w:tc>
          <w:tcPr>
            <w:tcW w:w="1281" w:type="dxa"/>
            <w:tcBorders>
              <w:top w:val="single" w:sz="4" w:space="0" w:color="auto"/>
              <w:left w:val="single" w:sz="4" w:space="0" w:color="auto"/>
              <w:bottom w:val="single" w:sz="4" w:space="0" w:color="auto"/>
              <w:right w:val="single" w:sz="4" w:space="0" w:color="auto"/>
            </w:tcBorders>
            <w:vAlign w:val="center"/>
          </w:tcPr>
          <w:p w14:paraId="3257B3CC" w14:textId="77777777" w:rsidR="008D3020" w:rsidRPr="00A7225E" w:rsidRDefault="008D3020" w:rsidP="00AB210E">
            <w:pPr>
              <w:pStyle w:val="TAC"/>
              <w:rPr>
                <w:ins w:id="41" w:author="Alexander Sayenko" w:date="2025-07-22T17:52:00Z" w16du:dateUtc="2025-07-22T14:52:00Z"/>
                <w:rFonts w:eastAsia="Yu Mincho"/>
                <w:strike/>
                <w:lang w:val="en-US" w:eastAsia="zh-CN"/>
              </w:rPr>
            </w:pPr>
            <w:ins w:id="42" w:author="Alexander Sayenko" w:date="2025-07-22T17:52:00Z" w16du:dateUtc="2025-07-22T14:52:00Z">
              <w:r w:rsidRPr="00A7225E">
                <w:rPr>
                  <w:lang w:val="en-US" w:eastAsia="zh-CN"/>
                </w:rPr>
                <w:t>n256</w:t>
              </w:r>
            </w:ins>
          </w:p>
        </w:tc>
        <w:tc>
          <w:tcPr>
            <w:tcW w:w="1559" w:type="dxa"/>
            <w:tcBorders>
              <w:top w:val="single" w:sz="4" w:space="0" w:color="auto"/>
              <w:left w:val="single" w:sz="4" w:space="0" w:color="auto"/>
              <w:bottom w:val="single" w:sz="4" w:space="0" w:color="auto"/>
              <w:right w:val="single" w:sz="4" w:space="0" w:color="auto"/>
            </w:tcBorders>
            <w:vAlign w:val="center"/>
          </w:tcPr>
          <w:p w14:paraId="69995486" w14:textId="77777777" w:rsidR="008D3020" w:rsidRPr="00A7225E" w:rsidRDefault="008D3020" w:rsidP="00AB210E">
            <w:pPr>
              <w:pStyle w:val="TAC"/>
              <w:rPr>
                <w:ins w:id="43" w:author="Alexander Sayenko" w:date="2025-07-22T17:52:00Z" w16du:dateUtc="2025-07-22T14:52:00Z"/>
                <w:lang w:val="en-US" w:eastAsia="ja-JP"/>
              </w:rPr>
            </w:pPr>
            <w:ins w:id="44" w:author="Alexander Sayenko" w:date="2025-07-22T17:52:00Z" w16du:dateUtc="2025-07-22T14:52:00Z">
              <w:r w:rsidRPr="00A7225E">
                <w:rPr>
                  <w:lang w:val="en-US"/>
                </w:rPr>
                <w:t>15 kHz</w:t>
              </w:r>
            </w:ins>
          </w:p>
        </w:tc>
        <w:tc>
          <w:tcPr>
            <w:tcW w:w="1862" w:type="dxa"/>
            <w:tcBorders>
              <w:top w:val="single" w:sz="4" w:space="0" w:color="auto"/>
              <w:left w:val="single" w:sz="4" w:space="0" w:color="auto"/>
              <w:bottom w:val="single" w:sz="4" w:space="0" w:color="auto"/>
              <w:right w:val="single" w:sz="4" w:space="0" w:color="auto"/>
            </w:tcBorders>
            <w:vAlign w:val="center"/>
          </w:tcPr>
          <w:p w14:paraId="3A4C9A75" w14:textId="77777777" w:rsidR="008D3020" w:rsidRPr="00A7225E" w:rsidRDefault="008D3020" w:rsidP="00AB210E">
            <w:pPr>
              <w:pStyle w:val="TAC"/>
              <w:rPr>
                <w:ins w:id="45" w:author="Alexander Sayenko" w:date="2025-07-22T17:52:00Z" w16du:dateUtc="2025-07-22T14:52:00Z"/>
                <w:lang w:val="en-US"/>
              </w:rPr>
            </w:pPr>
            <w:ins w:id="46" w:author="Alexander Sayenko" w:date="2025-07-22T17:52:00Z" w16du:dateUtc="2025-07-22T14:52:00Z">
              <w:r w:rsidRPr="00A7225E">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vAlign w:val="center"/>
          </w:tcPr>
          <w:p w14:paraId="27CE450F" w14:textId="77777777" w:rsidR="008D3020" w:rsidRPr="00DD3120" w:rsidRDefault="008D3020" w:rsidP="00AB210E">
            <w:pPr>
              <w:pStyle w:val="TAC"/>
              <w:rPr>
                <w:ins w:id="47" w:author="Alexander Sayenko" w:date="2025-07-22T17:52:00Z" w16du:dateUtc="2025-07-22T14:52:00Z"/>
                <w:highlight w:val="yellow"/>
                <w:lang w:val="en-US" w:eastAsia="zh-CN"/>
              </w:rPr>
            </w:pPr>
            <w:ins w:id="48" w:author="Alexander Sayenko" w:date="2025-07-22T17:52:00Z" w16du:dateUtc="2025-07-22T14:52:00Z">
              <w:r w:rsidRPr="00034C8F">
                <w:rPr>
                  <w:lang w:val="en-US" w:eastAsia="zh-CN"/>
                </w:rPr>
                <w:t>37492 – &lt;1&gt; – 37629</w:t>
              </w:r>
            </w:ins>
          </w:p>
        </w:tc>
      </w:tr>
      <w:tr w:rsidR="008D3020" w14:paraId="10AFA555" w14:textId="77777777" w:rsidTr="00AB210E">
        <w:trPr>
          <w:cantSplit/>
          <w:jc w:val="center"/>
          <w:ins w:id="49" w:author="Alexander Sayenko" w:date="2025-07-22T17:52:00Z"/>
        </w:trPr>
        <w:tc>
          <w:tcPr>
            <w:tcW w:w="1281" w:type="dxa"/>
            <w:tcBorders>
              <w:top w:val="single" w:sz="4" w:space="0" w:color="auto"/>
              <w:left w:val="single" w:sz="4" w:space="0" w:color="auto"/>
              <w:right w:val="single" w:sz="4" w:space="0" w:color="auto"/>
            </w:tcBorders>
            <w:vAlign w:val="center"/>
          </w:tcPr>
          <w:p w14:paraId="30A55C46" w14:textId="77777777" w:rsidR="008D3020" w:rsidRPr="00A7225E" w:rsidRDefault="008D3020" w:rsidP="00AB210E">
            <w:pPr>
              <w:pStyle w:val="TAC"/>
              <w:rPr>
                <w:ins w:id="50" w:author="Alexander Sayenko" w:date="2025-07-22T17:52:00Z" w16du:dateUtc="2025-07-22T14:52:00Z"/>
                <w:lang w:val="en-US" w:eastAsia="zh-CN"/>
              </w:rPr>
            </w:pPr>
            <w:ins w:id="51" w:author="Alexander Sayenko" w:date="2025-07-22T17:52:00Z" w16du:dateUtc="2025-07-22T14:52:00Z">
              <w:r>
                <w:rPr>
                  <w:rFonts w:hint="eastAsia"/>
                  <w:lang w:val="en-US" w:eastAsia="zh-CN"/>
                </w:rPr>
                <w:t>n255</w:t>
              </w:r>
            </w:ins>
          </w:p>
        </w:tc>
        <w:tc>
          <w:tcPr>
            <w:tcW w:w="1559" w:type="dxa"/>
            <w:tcBorders>
              <w:top w:val="single" w:sz="4" w:space="0" w:color="auto"/>
              <w:left w:val="single" w:sz="4" w:space="0" w:color="auto"/>
              <w:bottom w:val="single" w:sz="4" w:space="0" w:color="auto"/>
              <w:right w:val="single" w:sz="4" w:space="0" w:color="auto"/>
            </w:tcBorders>
          </w:tcPr>
          <w:p w14:paraId="52D1B7F4" w14:textId="77777777" w:rsidR="008D3020" w:rsidRPr="00A7225E" w:rsidRDefault="008D3020" w:rsidP="00AB210E">
            <w:pPr>
              <w:pStyle w:val="TAC"/>
              <w:rPr>
                <w:ins w:id="52" w:author="Alexander Sayenko" w:date="2025-07-22T17:52:00Z" w16du:dateUtc="2025-07-22T14:52:00Z"/>
                <w:lang w:val="en-US" w:eastAsia="zh-CN"/>
              </w:rPr>
            </w:pPr>
            <w:ins w:id="53" w:author="Alexander Sayenko" w:date="2025-07-22T17:52:00Z" w16du:dateUtc="2025-07-22T14:52:00Z">
              <w:r>
                <w:rPr>
                  <w:rFonts w:hint="eastAsia"/>
                  <w:lang w:val="en-US" w:eastAsia="zh-CN"/>
                </w:rPr>
                <w:t>15 kHz</w:t>
              </w:r>
            </w:ins>
          </w:p>
        </w:tc>
        <w:tc>
          <w:tcPr>
            <w:tcW w:w="1862" w:type="dxa"/>
            <w:tcBorders>
              <w:top w:val="single" w:sz="4" w:space="0" w:color="auto"/>
              <w:left w:val="single" w:sz="4" w:space="0" w:color="auto"/>
              <w:bottom w:val="single" w:sz="4" w:space="0" w:color="auto"/>
              <w:right w:val="single" w:sz="4" w:space="0" w:color="auto"/>
            </w:tcBorders>
          </w:tcPr>
          <w:p w14:paraId="528AF344" w14:textId="77777777" w:rsidR="008D3020" w:rsidRPr="00A7225E" w:rsidRDefault="008D3020" w:rsidP="00AB210E">
            <w:pPr>
              <w:pStyle w:val="TAC"/>
              <w:rPr>
                <w:ins w:id="54" w:author="Alexander Sayenko" w:date="2025-07-22T17:52:00Z" w16du:dateUtc="2025-07-22T14:52:00Z"/>
                <w:lang w:val="en-US" w:eastAsia="zh-CN"/>
              </w:rPr>
            </w:pPr>
            <w:ins w:id="55" w:author="Alexander Sayenko" w:date="2025-07-22T17:52:00Z" w16du:dateUtc="2025-07-22T14:52: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37A3598F" w14:textId="77777777" w:rsidR="008D3020" w:rsidRPr="00DD3120" w:rsidRDefault="008D3020" w:rsidP="00AB210E">
            <w:pPr>
              <w:pStyle w:val="TAC"/>
              <w:rPr>
                <w:ins w:id="56" w:author="Alexander Sayenko" w:date="2025-07-22T17:52:00Z" w16du:dateUtc="2025-07-22T14:52:00Z"/>
                <w:highlight w:val="yellow"/>
                <w:lang w:val="en-US" w:eastAsia="zh-CN"/>
              </w:rPr>
            </w:pPr>
            <w:ins w:id="57" w:author="Alexander Sayenko" w:date="2025-07-22T17:52:00Z" w16du:dateUtc="2025-07-22T14:52:00Z">
              <w:r w:rsidRPr="00034C8F">
                <w:rPr>
                  <w:lang w:val="en-US" w:eastAsia="zh-CN"/>
                </w:rPr>
                <w:t>34267 – &lt;1&gt; – 34424</w:t>
              </w:r>
            </w:ins>
          </w:p>
        </w:tc>
      </w:tr>
    </w:tbl>
    <w:p w14:paraId="3D667450" w14:textId="77777777" w:rsidR="008D3020" w:rsidRDefault="008D3020" w:rsidP="008D3020">
      <w:pPr>
        <w:rPr>
          <w:ins w:id="58" w:author="Alexander Sayenko" w:date="2025-07-22T17:52:00Z" w16du:dateUtc="2025-07-22T14:52:00Z"/>
        </w:rPr>
      </w:pPr>
    </w:p>
    <w:bookmarkEnd w:id="3"/>
    <w:bookmarkEnd w:id="4"/>
    <w:p w14:paraId="58E806BF" w14:textId="77777777" w:rsidR="002E55FD" w:rsidRDefault="002E55FD" w:rsidP="002E55FD"/>
    <w:p w14:paraId="5980EF04" w14:textId="77777777" w:rsidR="00D124FA" w:rsidRDefault="00D124FA" w:rsidP="00D124FA">
      <w:r w:rsidRPr="003F13B8">
        <w:rPr>
          <w:highlight w:val="yellow"/>
          <w:lang w:eastAsia="ko-KR"/>
        </w:rPr>
        <w:t>********** NEXT CHANGED SECTION **********</w:t>
      </w:r>
    </w:p>
    <w:p w14:paraId="0BF7814B" w14:textId="77777777" w:rsidR="00D124FA" w:rsidRDefault="00D124FA" w:rsidP="002E55FD"/>
    <w:p w14:paraId="738B9AE1" w14:textId="77777777" w:rsidR="00F97D72" w:rsidRDefault="00F97D72" w:rsidP="00F97D72">
      <w:pPr>
        <w:pStyle w:val="Heading3"/>
        <w:ind w:left="0" w:firstLine="0"/>
        <w:rPr>
          <w:rFonts w:cs="Arial"/>
          <w:lang w:eastAsia="zh-CN"/>
        </w:rPr>
      </w:pPr>
      <w:bookmarkStart w:id="59" w:name="_Toc87889299"/>
      <w:bookmarkStart w:id="60" w:name="_Toc94170416"/>
      <w:bookmarkStart w:id="61" w:name="_Toc104122442"/>
      <w:bookmarkStart w:id="62" w:name="_Toc104210248"/>
      <w:bookmarkStart w:id="63" w:name="_Toc104502960"/>
      <w:bookmarkStart w:id="64" w:name="_Toc106127720"/>
      <w:bookmarkStart w:id="65" w:name="_Toc115088013"/>
      <w:bookmarkStart w:id="66" w:name="_Toc115088169"/>
      <w:bookmarkStart w:id="67" w:name="_Toc130321540"/>
      <w:bookmarkStart w:id="68" w:name="_Toc130321694"/>
      <w:bookmarkStart w:id="69" w:name="_Toc130321848"/>
      <w:bookmarkStart w:id="70" w:name="_Toc130322215"/>
      <w:bookmarkStart w:id="71" w:name="_Toc153133018"/>
      <w:bookmarkStart w:id="72" w:name="_Toc162192023"/>
      <w:bookmarkStart w:id="73" w:name="_Toc163147652"/>
      <w:bookmarkStart w:id="74" w:name="_Toc169269984"/>
      <w:bookmarkStart w:id="75" w:name="_Toc176255458"/>
      <w:bookmarkStart w:id="76" w:name="_Toc176766670"/>
      <w:bookmarkStart w:id="77" w:name="_Toc200459728"/>
      <w:bookmarkStart w:id="78" w:name="_Toc153133022"/>
      <w:bookmarkStart w:id="79" w:name="_Toc162192027"/>
      <w:bookmarkStart w:id="80" w:name="_Toc163147656"/>
      <w:bookmarkStart w:id="81" w:name="_Toc169269988"/>
      <w:bookmarkStart w:id="82" w:name="_Toc176255462"/>
      <w:bookmarkStart w:id="83" w:name="_Toc176766674"/>
      <w:r>
        <w:rPr>
          <w:lang w:eastAsia="zh-CN"/>
        </w:rPr>
        <w:t>7.4.2</w:t>
      </w:r>
      <w:r>
        <w:rPr>
          <w:rFonts w:cs="Arial"/>
          <w:lang w:eastAsia="zh-CN"/>
        </w:rPr>
        <w:tab/>
        <w:t>UE Transmission characteristics</w:t>
      </w:r>
      <w:bookmarkEnd w:id="59"/>
      <w:r>
        <w:rPr>
          <w:rFonts w:cs="Arial"/>
          <w:lang w:eastAsia="zh-CN"/>
        </w:rPr>
        <w:t xml:space="preserve"> </w:t>
      </w:r>
      <w:r>
        <w:rPr>
          <w:rFonts w:cs="Arial" w:hint="eastAsia"/>
          <w:lang w:eastAsia="zh-CN"/>
        </w:rPr>
        <w:t>for</w:t>
      </w:r>
      <w:r>
        <w:rPr>
          <w:rFonts w:cs="Arial"/>
          <w:lang w:eastAsia="zh-CN"/>
        </w:rPr>
        <w:t xml:space="preserve"> satellite access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DC19D81" w14:textId="77777777" w:rsidR="00F97D72" w:rsidRDefault="00F97D72" w:rsidP="00F97D72">
      <w:pPr>
        <w:pStyle w:val="Heading4"/>
      </w:pPr>
      <w:bookmarkStart w:id="84" w:name="_Toc87889300"/>
      <w:bookmarkStart w:id="85" w:name="_Toc94170417"/>
      <w:bookmarkStart w:id="86" w:name="_Toc104122443"/>
      <w:bookmarkStart w:id="87" w:name="_Toc104210249"/>
      <w:bookmarkStart w:id="88" w:name="_Toc104502961"/>
      <w:bookmarkStart w:id="89" w:name="_Toc106127721"/>
      <w:bookmarkStart w:id="90" w:name="_Toc115088014"/>
      <w:bookmarkStart w:id="91" w:name="_Toc115088170"/>
      <w:bookmarkStart w:id="92" w:name="_Toc130321541"/>
      <w:bookmarkStart w:id="93" w:name="_Toc130321695"/>
      <w:bookmarkStart w:id="94" w:name="_Toc130321849"/>
      <w:bookmarkStart w:id="95" w:name="_Toc130322216"/>
      <w:bookmarkStart w:id="96" w:name="_Toc153133019"/>
      <w:bookmarkStart w:id="97" w:name="_Toc162192024"/>
      <w:bookmarkStart w:id="98" w:name="_Toc163147653"/>
      <w:bookmarkStart w:id="99" w:name="_Toc169269985"/>
      <w:bookmarkStart w:id="100" w:name="_Toc176255459"/>
      <w:bookmarkStart w:id="101" w:name="_Toc176766671"/>
      <w:bookmarkStart w:id="102" w:name="_Toc200459729"/>
      <w:r>
        <w:t>7</w:t>
      </w:r>
      <w:r>
        <w:rPr>
          <w:lang w:eastAsia="zh-CN"/>
        </w:rPr>
        <w:t>.4.2.1</w:t>
      </w:r>
      <w:r w:rsidRPr="00A1115A">
        <w:tab/>
      </w:r>
      <w:r>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7C429C5" w14:textId="77777777" w:rsidR="00F97D72" w:rsidRDefault="00F97D72" w:rsidP="00F97D72">
      <w:pPr>
        <w:jc w:val="both"/>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Handheld PC3 UE is assumed in Release 17</w:t>
      </w:r>
      <w:r w:rsidRPr="00FA3428">
        <w:t xml:space="preserve"> </w:t>
      </w:r>
      <w:r>
        <w:t>for satellite access.</w:t>
      </w:r>
    </w:p>
    <w:p w14:paraId="5B831E1E" w14:textId="77777777" w:rsidR="00F97D72" w:rsidRDefault="00F97D72" w:rsidP="00F97D72">
      <w:pPr>
        <w:pStyle w:val="Heading4"/>
        <w:rPr>
          <w:lang w:eastAsia="zh-CN"/>
        </w:rPr>
      </w:pPr>
      <w:bookmarkStart w:id="103" w:name="_Toc94170418"/>
      <w:bookmarkStart w:id="104" w:name="_Toc104122444"/>
      <w:bookmarkStart w:id="105" w:name="_Toc104210250"/>
      <w:bookmarkStart w:id="106" w:name="_Toc104502962"/>
      <w:bookmarkStart w:id="107" w:name="_Toc106127722"/>
      <w:bookmarkStart w:id="108" w:name="_Toc115088015"/>
      <w:bookmarkStart w:id="109" w:name="_Toc115088171"/>
      <w:bookmarkStart w:id="110" w:name="_Toc130321542"/>
      <w:bookmarkStart w:id="111" w:name="_Toc130321696"/>
      <w:bookmarkStart w:id="112" w:name="_Toc130321850"/>
      <w:bookmarkStart w:id="113" w:name="_Toc130322217"/>
      <w:bookmarkStart w:id="114" w:name="_Toc153133020"/>
      <w:bookmarkStart w:id="115" w:name="_Toc162192025"/>
      <w:bookmarkStart w:id="116" w:name="_Toc163147654"/>
      <w:bookmarkStart w:id="117" w:name="_Toc169269986"/>
      <w:bookmarkStart w:id="118" w:name="_Toc176255460"/>
      <w:bookmarkStart w:id="119" w:name="_Toc176766672"/>
      <w:bookmarkStart w:id="120" w:name="_Toc200459730"/>
      <w:bookmarkStart w:id="121" w:name="_Toc87889301"/>
      <w:r>
        <w:t>7</w:t>
      </w:r>
      <w:r>
        <w:rPr>
          <w:lang w:eastAsia="zh-CN"/>
        </w:rPr>
        <w:t>.4.2.2</w:t>
      </w:r>
      <w:r>
        <w:rPr>
          <w:lang w:eastAsia="zh-CN"/>
        </w:rPr>
        <w:tab/>
        <w:t>Conducted transmitter characteristics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0273D8A" w14:textId="77777777" w:rsidR="00F97D72" w:rsidRDefault="00F97D72" w:rsidP="00F97D72">
      <w:pPr>
        <w:pStyle w:val="Heading5"/>
      </w:pPr>
      <w:bookmarkStart w:id="122" w:name="_Toc94170419"/>
      <w:bookmarkStart w:id="123" w:name="_Toc104122445"/>
      <w:bookmarkStart w:id="124" w:name="_Toc104210251"/>
      <w:bookmarkStart w:id="125" w:name="_Toc104502963"/>
      <w:bookmarkStart w:id="126" w:name="_Toc106127723"/>
      <w:bookmarkStart w:id="127" w:name="_Toc115088016"/>
      <w:bookmarkStart w:id="128" w:name="_Toc115088172"/>
      <w:bookmarkStart w:id="129" w:name="_Toc130321543"/>
      <w:bookmarkStart w:id="130" w:name="_Toc130321697"/>
      <w:bookmarkStart w:id="131" w:name="_Toc130321851"/>
      <w:bookmarkStart w:id="132" w:name="_Toc130322218"/>
      <w:bookmarkStart w:id="133" w:name="_Toc153133021"/>
      <w:bookmarkStart w:id="134" w:name="_Toc162192026"/>
      <w:bookmarkStart w:id="135" w:name="_Toc163147655"/>
      <w:bookmarkStart w:id="136" w:name="_Toc169269987"/>
      <w:bookmarkStart w:id="137" w:name="_Toc176255461"/>
      <w:bookmarkStart w:id="138" w:name="_Toc176766673"/>
      <w:bookmarkStart w:id="139" w:name="_Toc200459731"/>
      <w:r>
        <w:t>7.4.2.2.1</w:t>
      </w:r>
      <w:r>
        <w:tab/>
      </w:r>
      <w:r w:rsidRPr="00827F45">
        <w:t>Maximum output power</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C70AC68" w14:textId="77777777" w:rsidR="00F97D72" w:rsidRPr="00A1115A" w:rsidRDefault="00F97D72" w:rsidP="00F97D72">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992BA04" w14:textId="77777777" w:rsidR="00F97D72" w:rsidRDefault="00F97D72" w:rsidP="00F97D72">
      <w:pPr>
        <w:pStyle w:val="TH"/>
      </w:pPr>
      <w:r w:rsidRPr="00A1115A">
        <w:lastRenderedPageBreak/>
        <w:t xml:space="preserve">Table </w:t>
      </w:r>
      <w:r>
        <w:t>7</w:t>
      </w:r>
      <w:r w:rsidRPr="00827F45">
        <w:t>.</w:t>
      </w:r>
      <w:r>
        <w:t>4</w:t>
      </w:r>
      <w:r w:rsidRPr="00827F45">
        <w:t>.2.</w:t>
      </w:r>
      <w:r>
        <w:t>2.</w:t>
      </w:r>
      <w:r w:rsidRPr="00827F45">
        <w:t>1</w:t>
      </w:r>
      <w:r w:rsidRPr="00A1115A">
        <w:t>-1: UE Power Class</w:t>
      </w:r>
    </w:p>
    <w:tbl>
      <w:tblPr>
        <w:tblStyle w:val="TableGrid"/>
        <w:tblW w:w="0" w:type="auto"/>
        <w:tblLook w:val="04A0" w:firstRow="1" w:lastRow="0" w:firstColumn="1" w:lastColumn="0" w:noHBand="0" w:noVBand="1"/>
      </w:tblPr>
      <w:tblGrid>
        <w:gridCol w:w="3210"/>
        <w:gridCol w:w="3209"/>
        <w:gridCol w:w="3210"/>
      </w:tblGrid>
      <w:tr w:rsidR="00F97D72" w14:paraId="6589961A" w14:textId="77777777" w:rsidTr="00AB210E">
        <w:tc>
          <w:tcPr>
            <w:tcW w:w="3210" w:type="dxa"/>
            <w:vAlign w:val="center"/>
          </w:tcPr>
          <w:p w14:paraId="6CF71A0B" w14:textId="77777777" w:rsidR="00F97D72" w:rsidRDefault="00F97D72" w:rsidP="00AB210E">
            <w:pPr>
              <w:pStyle w:val="TAH"/>
            </w:pPr>
            <w:r>
              <w:t>NTN satellite b</w:t>
            </w:r>
            <w:r w:rsidRPr="00A1115A">
              <w:t>and</w:t>
            </w:r>
            <w:r>
              <w:t xml:space="preserve"> #</w:t>
            </w:r>
          </w:p>
        </w:tc>
        <w:tc>
          <w:tcPr>
            <w:tcW w:w="3210" w:type="dxa"/>
          </w:tcPr>
          <w:p w14:paraId="5EAF1C18" w14:textId="77777777" w:rsidR="00F97D72" w:rsidRDefault="00F97D72" w:rsidP="00AB210E">
            <w:pPr>
              <w:pStyle w:val="TAH"/>
            </w:pPr>
            <w:r w:rsidRPr="00A1115A">
              <w:t>Class 3 (dBm)</w:t>
            </w:r>
          </w:p>
        </w:tc>
        <w:tc>
          <w:tcPr>
            <w:tcW w:w="3211" w:type="dxa"/>
          </w:tcPr>
          <w:p w14:paraId="7ED5A78C" w14:textId="77777777" w:rsidR="00F97D72" w:rsidRDefault="00F97D72" w:rsidP="00AB210E">
            <w:pPr>
              <w:pStyle w:val="TAH"/>
            </w:pPr>
            <w:r w:rsidRPr="00A1115A">
              <w:t>Tolerance (dB)</w:t>
            </w:r>
          </w:p>
        </w:tc>
      </w:tr>
      <w:tr w:rsidR="00F97D72" w14:paraId="2DB2202A" w14:textId="77777777" w:rsidTr="00AB210E">
        <w:tc>
          <w:tcPr>
            <w:tcW w:w="3210" w:type="dxa"/>
          </w:tcPr>
          <w:p w14:paraId="6A504107" w14:textId="77777777" w:rsidR="00F97D72" w:rsidRDefault="00F97D72" w:rsidP="00AB210E">
            <w:pPr>
              <w:pStyle w:val="TAC"/>
            </w:pPr>
            <w:r w:rsidRPr="00A1115A">
              <w:t>n</w:t>
            </w:r>
            <w:r>
              <w:t>256</w:t>
            </w:r>
          </w:p>
        </w:tc>
        <w:tc>
          <w:tcPr>
            <w:tcW w:w="3210" w:type="dxa"/>
          </w:tcPr>
          <w:p w14:paraId="23DBA4BA" w14:textId="77777777" w:rsidR="00F97D72" w:rsidRDefault="00F97D72" w:rsidP="00AB210E">
            <w:pPr>
              <w:pStyle w:val="TAC"/>
            </w:pPr>
            <w:r w:rsidRPr="00A1115A">
              <w:t>23</w:t>
            </w:r>
          </w:p>
        </w:tc>
        <w:tc>
          <w:tcPr>
            <w:tcW w:w="3211" w:type="dxa"/>
          </w:tcPr>
          <w:p w14:paraId="3C4B3EB9" w14:textId="77777777" w:rsidR="00F97D72" w:rsidRDefault="00F97D72" w:rsidP="00AB210E">
            <w:pPr>
              <w:pStyle w:val="TAC"/>
            </w:pPr>
            <w:r w:rsidRPr="00A1115A">
              <w:t>±2</w:t>
            </w:r>
          </w:p>
        </w:tc>
      </w:tr>
      <w:tr w:rsidR="00F97D72" w14:paraId="53FE818C" w14:textId="77777777" w:rsidTr="00AB210E">
        <w:tc>
          <w:tcPr>
            <w:tcW w:w="3210" w:type="dxa"/>
          </w:tcPr>
          <w:p w14:paraId="2588C6BF" w14:textId="77777777" w:rsidR="00F97D72" w:rsidRDefault="00F97D72" w:rsidP="00AB210E">
            <w:pPr>
              <w:pStyle w:val="TAC"/>
            </w:pPr>
            <w:r w:rsidRPr="00A1115A">
              <w:t>n</w:t>
            </w:r>
            <w:r>
              <w:t>255</w:t>
            </w:r>
          </w:p>
        </w:tc>
        <w:tc>
          <w:tcPr>
            <w:tcW w:w="3210" w:type="dxa"/>
          </w:tcPr>
          <w:p w14:paraId="0B3D5EEA" w14:textId="77777777" w:rsidR="00F97D72" w:rsidRDefault="00F97D72" w:rsidP="00AB210E">
            <w:pPr>
              <w:pStyle w:val="TAC"/>
            </w:pPr>
            <w:r w:rsidRPr="00A1115A">
              <w:t>23</w:t>
            </w:r>
          </w:p>
        </w:tc>
        <w:tc>
          <w:tcPr>
            <w:tcW w:w="3211" w:type="dxa"/>
          </w:tcPr>
          <w:p w14:paraId="4C6EDC19" w14:textId="77777777" w:rsidR="00F97D72" w:rsidRDefault="00F97D72" w:rsidP="00AB210E">
            <w:pPr>
              <w:pStyle w:val="TAC"/>
            </w:pPr>
            <w:r w:rsidRPr="00A1115A">
              <w:t>±</w:t>
            </w:r>
            <w:r w:rsidRPr="001C0CC4">
              <w:t>2</w:t>
            </w:r>
          </w:p>
        </w:tc>
      </w:tr>
      <w:tr w:rsidR="00F97D72" w14:paraId="23D3EBC4" w14:textId="77777777" w:rsidTr="00AB210E">
        <w:tc>
          <w:tcPr>
            <w:tcW w:w="3210" w:type="dxa"/>
          </w:tcPr>
          <w:p w14:paraId="65BCC939" w14:textId="77777777" w:rsidR="00F97D72" w:rsidRPr="00A1115A" w:rsidRDefault="00F97D72" w:rsidP="00AB210E">
            <w:pPr>
              <w:pStyle w:val="TAC"/>
            </w:pPr>
            <w:r>
              <w:t>n252</w:t>
            </w:r>
          </w:p>
        </w:tc>
        <w:tc>
          <w:tcPr>
            <w:tcW w:w="3210" w:type="dxa"/>
          </w:tcPr>
          <w:p w14:paraId="16808918" w14:textId="77777777" w:rsidR="00F97D72" w:rsidRPr="00A1115A" w:rsidRDefault="00F97D72" w:rsidP="00AB210E">
            <w:pPr>
              <w:pStyle w:val="TAC"/>
            </w:pPr>
            <w:r>
              <w:t>23</w:t>
            </w:r>
          </w:p>
        </w:tc>
        <w:tc>
          <w:tcPr>
            <w:tcW w:w="3211" w:type="dxa"/>
          </w:tcPr>
          <w:p w14:paraId="5C181B15" w14:textId="77777777" w:rsidR="00F97D72" w:rsidRPr="00A1115A" w:rsidRDefault="00F97D72" w:rsidP="00AB210E">
            <w:pPr>
              <w:pStyle w:val="TAC"/>
            </w:pPr>
            <w:r>
              <w:t>+</w:t>
            </w:r>
            <w:r w:rsidRPr="001C0CC4">
              <w:t>2</w:t>
            </w:r>
          </w:p>
        </w:tc>
      </w:tr>
      <w:tr w:rsidR="00F97D72" w14:paraId="59148339" w14:textId="77777777" w:rsidTr="00AB210E">
        <w:tc>
          <w:tcPr>
            <w:tcW w:w="9631" w:type="dxa"/>
            <w:gridSpan w:val="3"/>
          </w:tcPr>
          <w:p w14:paraId="140890B4" w14:textId="77777777" w:rsidR="00F97D72" w:rsidRPr="003F282D" w:rsidRDefault="00F97D72" w:rsidP="00AB210E">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w:t>
            </w:r>
            <w:proofErr w:type="gramStart"/>
            <w:r w:rsidRPr="003F282D">
              <w:t>taking into account</w:t>
            </w:r>
            <w:proofErr w:type="gramEnd"/>
            <w:r w:rsidRPr="003F282D">
              <w:t xml:space="preserve"> the tolerance</w:t>
            </w:r>
          </w:p>
          <w:p w14:paraId="27A3FC58" w14:textId="77777777" w:rsidR="00F97D72" w:rsidRDefault="00F97D72" w:rsidP="00AB210E">
            <w:pPr>
              <w:pStyle w:val="TAN"/>
              <w:ind w:left="0" w:firstLine="0"/>
            </w:pPr>
            <w:r w:rsidRPr="003F282D">
              <w:t>NOTE 2:</w:t>
            </w:r>
            <w:r w:rsidRPr="003F282D">
              <w:tab/>
              <w:t>Power</w:t>
            </w:r>
            <w:r w:rsidRPr="00C96A34">
              <w:t xml:space="preserve"> </w:t>
            </w:r>
            <w:r w:rsidRPr="003F282D">
              <w:t>class 3 is default power class unless otherwise stated</w:t>
            </w:r>
          </w:p>
        </w:tc>
      </w:tr>
    </w:tbl>
    <w:p w14:paraId="02FB17F3" w14:textId="77777777" w:rsidR="00F97D72" w:rsidRDefault="00F97D72" w:rsidP="00F97D72"/>
    <w:p w14:paraId="64E8047E" w14:textId="77777777" w:rsidR="00F97D72" w:rsidRDefault="00F97D72" w:rsidP="00F97D72">
      <w:pPr>
        <w:pStyle w:val="Heading5"/>
      </w:pPr>
      <w:bookmarkStart w:id="140" w:name="_Toc200459732"/>
      <w:r>
        <w:t>7</w:t>
      </w:r>
      <w:r>
        <w:rPr>
          <w:lang w:eastAsia="zh-CN"/>
        </w:rPr>
        <w:t>.4.2.2.2</w:t>
      </w:r>
      <w:r w:rsidRPr="00A1115A">
        <w:tab/>
      </w:r>
      <w:r w:rsidRPr="00827F45">
        <w:t>M</w:t>
      </w:r>
      <w:r>
        <w:t>PR/AMPR</w:t>
      </w:r>
      <w:bookmarkEnd w:id="140"/>
    </w:p>
    <w:p w14:paraId="34013D07" w14:textId="77777777" w:rsidR="00F97D72" w:rsidRDefault="00F97D72" w:rsidP="00F97D72">
      <w:pPr>
        <w:pStyle w:val="H6"/>
        <w:rPr>
          <w:lang w:val="en-US"/>
        </w:rPr>
      </w:pPr>
      <w:r w:rsidRPr="00DB7056">
        <w:rPr>
          <w:lang w:val="en-US"/>
        </w:rPr>
        <w:t>7.4.2.2.2.</w:t>
      </w:r>
      <w:r>
        <w:rPr>
          <w:lang w:val="en-US"/>
        </w:rPr>
        <w:t>1</w:t>
      </w:r>
      <w:r>
        <w:rPr>
          <w:lang w:val="en-US"/>
        </w:rPr>
        <w:tab/>
      </w:r>
      <w:r w:rsidRPr="00DB7056">
        <w:rPr>
          <w:lang w:val="en-US"/>
        </w:rPr>
        <w:t>MPR</w:t>
      </w:r>
    </w:p>
    <w:p w14:paraId="2E8EF48F" w14:textId="77777777" w:rsidR="00F97D72" w:rsidRPr="00C25A19" w:rsidRDefault="00F97D72" w:rsidP="00F97D72">
      <w:pPr>
        <w:jc w:val="both"/>
        <w:rPr>
          <w:iCs/>
        </w:rPr>
      </w:pPr>
      <w:r>
        <w:t>UE is allowed to reduce the maximum output power (MPR) due to higher order modulations and transmit bandwidth configurations to meet the general transmission requirements</w:t>
      </w:r>
      <w:r>
        <w:rPr>
          <w:lang w:eastAsia="zh-CN"/>
        </w:rPr>
        <w:t xml:space="preserve"> which includes in-band emission, ACLR, out-of-band emission and general spurious emission. As it was agreed those general </w:t>
      </w:r>
      <w:r>
        <w:t xml:space="preserve">transmission requirements can be reused from TN, </w:t>
      </w:r>
      <w:r>
        <w:rPr>
          <w:rFonts w:eastAsia="DengXian"/>
        </w:rPr>
        <w:t xml:space="preserve">the same requirements specified in Table 6.2.2-1 in TS 38.101-1 [17] can be reused for NTN </w:t>
      </w:r>
      <w:r w:rsidRPr="00901BDD">
        <w:rPr>
          <w:iCs/>
        </w:rPr>
        <w:t>satellite access UEs</w:t>
      </w:r>
      <w:r>
        <w:rPr>
          <w:iCs/>
        </w:rPr>
        <w:t>.</w:t>
      </w:r>
    </w:p>
    <w:p w14:paraId="3D48E293" w14:textId="77777777" w:rsidR="00F97D72" w:rsidRDefault="00F97D72" w:rsidP="00F97D72">
      <w:pPr>
        <w:pStyle w:val="H6"/>
      </w:pPr>
      <w:r w:rsidRPr="00DB7056">
        <w:rPr>
          <w:lang w:val="en-US"/>
        </w:rPr>
        <w:t>7.4.2.2.2.2</w:t>
      </w:r>
      <w:r>
        <w:rPr>
          <w:lang w:val="en-US"/>
        </w:rPr>
        <w:tab/>
      </w:r>
      <w:r w:rsidRPr="00DB7056">
        <w:rPr>
          <w:lang w:val="en-US"/>
        </w:rPr>
        <w:t>A-MPR</w:t>
      </w:r>
    </w:p>
    <w:p w14:paraId="3028E5F7" w14:textId="77777777" w:rsidR="00F97D72" w:rsidRDefault="00F97D72" w:rsidP="00F97D72">
      <w:pPr>
        <w:jc w:val="both"/>
        <w:rPr>
          <w:lang w:eastAsia="zh-CN"/>
        </w:rPr>
      </w:pPr>
      <w:r>
        <w:rPr>
          <w:lang w:eastAsia="zh-CN"/>
        </w:rPr>
        <w:t xml:space="preserve">A-MPR is band specific requirement which is used to meet the additional requirements indicated by network signalling (NS) value. </w:t>
      </w:r>
    </w:p>
    <w:p w14:paraId="417C75D4" w14:textId="22E154AC" w:rsidR="00F97D72" w:rsidRPr="00F97D72" w:rsidRDefault="00F97D72" w:rsidP="00F97D72">
      <w:pPr>
        <w:jc w:val="both"/>
        <w:rPr>
          <w:rFonts w:eastAsia="DengXian"/>
        </w:rPr>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DengXian"/>
        </w:rPr>
        <w:t>The requirements of NS_01, NS_24 and NS_100 specified in Table 6.2.3.1-1 in TS 38.101-1 [17] for band n65 can be reused for n256</w:t>
      </w:r>
      <w:ins w:id="141" w:author="Alexander Sayenko" w:date="2025-07-22T18:03:00Z" w16du:dateUtc="2025-07-22T15:03:00Z">
        <w:r>
          <w:rPr>
            <w:rFonts w:eastAsia="DengXian"/>
          </w:rPr>
          <w:t>. For the band n256 3MHz channel bandwidth, additional power back-off simulation results are provided in Annex X, based on which the corresponding A-MPR values are adopted.</w:t>
        </w:r>
      </w:ins>
    </w:p>
    <w:p w14:paraId="3AA31D9B" w14:textId="77777777" w:rsidR="00F97D72" w:rsidRDefault="00F97D72" w:rsidP="00F97D72">
      <w:pPr>
        <w:jc w:val="both"/>
      </w:pPr>
      <w:r>
        <w:t>For n255, based on regulatory requirements, a new NS is required. The following observations were made from the measurement results using an LTE modem and transceiver supporting 1626.5 – 1656.5 MHz:</w:t>
      </w:r>
    </w:p>
    <w:p w14:paraId="1EB39A3A" w14:textId="77777777" w:rsidR="00F97D72" w:rsidRPr="009423DB" w:rsidRDefault="00F97D72" w:rsidP="00F97D72">
      <w:pPr>
        <w:pStyle w:val="B1"/>
        <w:rPr>
          <w:b/>
          <w:bCs/>
        </w:rPr>
      </w:pPr>
      <w:r>
        <w:t>-</w:t>
      </w:r>
      <w:r>
        <w:tab/>
      </w:r>
      <w:r w:rsidRPr="00730D05">
        <w:t xml:space="preserve">For 5 MHz channel, PA emissions for DFT-s-OFDM are below the spurious emission limits between 1559 and 1606 </w:t>
      </w:r>
      <w:proofErr w:type="spellStart"/>
      <w:r w:rsidRPr="00730D05">
        <w:t>MHz.</w:t>
      </w:r>
      <w:proofErr w:type="spellEnd"/>
    </w:p>
    <w:p w14:paraId="6B307185" w14:textId="77777777" w:rsidR="00F97D72" w:rsidRPr="009423DB" w:rsidRDefault="00F97D72" w:rsidP="00F97D72">
      <w:pPr>
        <w:pStyle w:val="B1"/>
        <w:rPr>
          <w:b/>
          <w:bCs/>
        </w:rPr>
      </w:pPr>
      <w:r>
        <w:t>-</w:t>
      </w:r>
      <w:r>
        <w:tab/>
      </w:r>
      <w:r w:rsidRPr="00730D05">
        <w:t>For 10 MHz channel, PA emissions for DFT-s-OFDM are exceeding the spurious emission limits for 1 MHz MBW by 5 dB between 1</w:t>
      </w:r>
      <w:r>
        <w:t>604</w:t>
      </w:r>
      <w:r w:rsidRPr="00730D05">
        <w:t xml:space="preserve"> and 1606 </w:t>
      </w:r>
      <w:proofErr w:type="spellStart"/>
      <w:r w:rsidRPr="00730D05">
        <w:t>MHz.</w:t>
      </w:r>
      <w:proofErr w:type="spellEnd"/>
    </w:p>
    <w:p w14:paraId="3C7FDBF9" w14:textId="77777777" w:rsidR="00F97D72" w:rsidRPr="009423DB" w:rsidRDefault="00F97D72" w:rsidP="00F97D72">
      <w:pPr>
        <w:pStyle w:val="B1"/>
        <w:rPr>
          <w:b/>
          <w:bCs/>
        </w:rPr>
      </w:pPr>
      <w:r>
        <w:t>-</w:t>
      </w:r>
      <w:r>
        <w:tab/>
      </w:r>
      <w:r w:rsidRPr="00730D05">
        <w:t xml:space="preserve">For 15 MHz channel, PA emissions for DFT-s-OFDM are exceeding the spurious emission limits for 1 MHz MBW by 9 dB between 1599 and 1606 </w:t>
      </w:r>
      <w:proofErr w:type="spellStart"/>
      <w:r w:rsidRPr="00730D05">
        <w:t>MHz.</w:t>
      </w:r>
      <w:proofErr w:type="spellEnd"/>
    </w:p>
    <w:p w14:paraId="1026C570" w14:textId="77777777" w:rsidR="00F97D72" w:rsidRDefault="00F97D72" w:rsidP="00F97D72">
      <w:pPr>
        <w:pStyle w:val="B1"/>
      </w:pPr>
      <w:r>
        <w:t>-</w:t>
      </w:r>
      <w:r>
        <w:tab/>
      </w:r>
      <w:r w:rsidRPr="00730D05">
        <w:t xml:space="preserve">For 20 MHz channel, PA emissions for DFT-s-OFDM are exceeding the spurious emission limits by 9 dB between 1584 and 1606 </w:t>
      </w:r>
      <w:proofErr w:type="spellStart"/>
      <w:r w:rsidRPr="00730D05">
        <w:t>MHz.</w:t>
      </w:r>
      <w:proofErr w:type="spellEnd"/>
    </w:p>
    <w:p w14:paraId="3A711555" w14:textId="77777777" w:rsidR="00F97D72" w:rsidRDefault="00F97D72" w:rsidP="00F97D72">
      <w:pPr>
        <w:pStyle w:val="B1"/>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w:t>
      </w:r>
      <w:proofErr w:type="spellStart"/>
      <w:r w:rsidRPr="00730D05">
        <w:t>MHz.</w:t>
      </w:r>
      <w:proofErr w:type="spellEnd"/>
    </w:p>
    <w:p w14:paraId="1F4C27D6" w14:textId="77777777" w:rsidR="00F97D72" w:rsidRDefault="00F97D72" w:rsidP="00F97D72">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47A0FAEF" w14:textId="77777777" w:rsidR="00F97D72" w:rsidRDefault="00F97D72" w:rsidP="00F97D72">
      <w:pPr>
        <w:jc w:val="both"/>
        <w:rPr>
          <w:rFonts w:eastAsia="DengXian"/>
        </w:rPr>
      </w:pPr>
      <w:r>
        <w:t>Based on this measurement observations, the expected filter attenuation of more than 10 dB below 1610 MHz is going to be adequate to meet the additional emissions requirements between 1559 – 1610 MHz, and therefore, no A-MPR needs to be specified for n255.</w:t>
      </w:r>
    </w:p>
    <w:p w14:paraId="05C77387" w14:textId="77777777" w:rsidR="00F97D72" w:rsidRDefault="00F97D72" w:rsidP="00F97D72">
      <w:pPr>
        <w:jc w:val="both"/>
      </w:pPr>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p>
    <w:p w14:paraId="4FA7A735" w14:textId="77777777" w:rsidR="00F97D72" w:rsidRDefault="00F97D72" w:rsidP="00F97D72">
      <w:pPr>
        <w:rPr>
          <w:rFonts w:eastAsia="DengXian"/>
          <w:lang w:val="en-US"/>
        </w:rPr>
      </w:pPr>
      <w:r>
        <w:rPr>
          <w:rFonts w:eastAsia="DengXian"/>
          <w:lang w:val="en-US"/>
        </w:rPr>
        <w:t>For n252, the following three NSs are defined:</w:t>
      </w:r>
    </w:p>
    <w:p w14:paraId="6DC679B0" w14:textId="77777777" w:rsidR="00F97D72" w:rsidRPr="00B678B9" w:rsidRDefault="00F97D72" w:rsidP="00F97D72">
      <w:pPr>
        <w:pStyle w:val="B1"/>
        <w:rPr>
          <w:rFonts w:eastAsia="DengXian"/>
        </w:rPr>
      </w:pPr>
      <w:r>
        <w:rPr>
          <w:rFonts w:eastAsia="DengXian"/>
          <w:lang w:val="en-US"/>
        </w:rPr>
        <w:t>-</w:t>
      </w:r>
      <w:r>
        <w:rPr>
          <w:rFonts w:eastAsia="DengXian"/>
          <w:lang w:val="en-US"/>
        </w:rPr>
        <w:tab/>
      </w:r>
      <w:r w:rsidRPr="00B678B9">
        <w:rPr>
          <w:rFonts w:eastAsia="DengXian"/>
        </w:rPr>
        <w:t>NS_06N: for protection of aeronautical radionavigation-satellite service. This requirement is based on FCC rule 47 C.F.R § 25.216 (e)</w:t>
      </w:r>
    </w:p>
    <w:p w14:paraId="7237422E" w14:textId="77777777" w:rsidR="00F97D72" w:rsidRDefault="00F97D72" w:rsidP="00F97D72">
      <w:pPr>
        <w:pStyle w:val="B1"/>
        <w:rPr>
          <w:rFonts w:eastAsia="Malgun Gothic"/>
          <w:lang w:val="en-US"/>
        </w:rPr>
      </w:pPr>
      <w:r>
        <w:rPr>
          <w:rFonts w:eastAsia="DengXian"/>
          <w:lang w:val="en-US"/>
        </w:rPr>
        <w:lastRenderedPageBreak/>
        <w:t>-</w:t>
      </w:r>
      <w:r>
        <w:rPr>
          <w:rFonts w:eastAsia="DengXian"/>
          <w:lang w:val="en-US"/>
        </w:rPr>
        <w:tab/>
      </w:r>
      <w:r w:rsidRPr="00B678B9">
        <w:rPr>
          <w:rFonts w:eastAsia="DengXian"/>
        </w:rPr>
        <w:t xml:space="preserve">NS_07N and NS_08N: for protection of n2/n25. This requirement </w:t>
      </w:r>
      <w:r w:rsidRPr="00B678B9">
        <w:rPr>
          <w:rFonts w:eastAsia="Malgun Gothic"/>
          <w:lang w:val="en-US"/>
        </w:rPr>
        <w:t xml:space="preserve">applies based on coordination between operators and subject to regional/national regulation. </w:t>
      </w:r>
      <w:r w:rsidRPr="00B678B9">
        <w:rPr>
          <w:rFonts w:eastAsia="DengXian"/>
        </w:rPr>
        <w:t xml:space="preserve">See section 7.4.2.2.8 for detail on UE-to-UE coexistence additional spurious requirements. </w:t>
      </w:r>
      <w:r w:rsidRPr="00B678B9">
        <w:rPr>
          <w:rFonts w:eastAsia="Malgun Gothic"/>
          <w:lang w:val="en-US"/>
        </w:rPr>
        <w:t>From UE perspective, UE applies this requirement based on the received NS value. For implementation flexibility, the requirement for aeronautical radionavigation-satellite service is also included in these NSs.</w:t>
      </w:r>
    </w:p>
    <w:p w14:paraId="4CF2D878" w14:textId="77777777" w:rsidR="00F97D72" w:rsidRPr="00C96A34" w:rsidRDefault="00F97D72" w:rsidP="00F97D72">
      <w:pPr>
        <w:jc w:val="both"/>
        <w:rPr>
          <w:rFonts w:eastAsia="DengXian"/>
          <w:lang w:val="en-US"/>
        </w:rPr>
      </w:pPr>
    </w:p>
    <w:p w14:paraId="1B6753E1" w14:textId="77777777" w:rsidR="00F97D72" w:rsidRDefault="00F97D72" w:rsidP="00F97D72">
      <w:pPr>
        <w:pStyle w:val="TH"/>
      </w:pPr>
      <w:r>
        <w:t>Table 7.4.2.2.2.2-1: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F97D72" w14:paraId="3012DFE6" w14:textId="77777777" w:rsidTr="00AB210E">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609A1DF" w14:textId="77777777" w:rsidR="00F97D72" w:rsidRDefault="00F97D72" w:rsidP="00AB210E">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A93DEA0" w14:textId="77777777" w:rsidR="00F97D72" w:rsidRDefault="00F97D72" w:rsidP="00AB210E">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5D06835" w14:textId="77777777" w:rsidR="00F97D72" w:rsidRDefault="00F97D72" w:rsidP="00AB210E">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73A890E" w14:textId="77777777" w:rsidR="00F97D72" w:rsidRDefault="00F97D72" w:rsidP="00AB210E">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BA8A2B9" w14:textId="77777777" w:rsidR="00F97D72" w:rsidRDefault="00F97D72" w:rsidP="00AB210E">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4F77555E" w14:textId="77777777" w:rsidR="00F97D72" w:rsidRDefault="00F97D72" w:rsidP="00AB210E">
            <w:pPr>
              <w:pStyle w:val="TAH"/>
            </w:pPr>
            <w:r>
              <w:t>A-MPR (dB)</w:t>
            </w:r>
          </w:p>
        </w:tc>
      </w:tr>
      <w:tr w:rsidR="00F97D72" w14:paraId="76ABB0BA"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F2451D8" w14:textId="77777777" w:rsidR="00F97D72" w:rsidRDefault="00F97D72" w:rsidP="00AB210E">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0F64BCC3" w14:textId="77777777" w:rsidR="00F97D72" w:rsidRDefault="00F97D72" w:rsidP="00AB210E">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6AA50E5" w14:textId="77777777" w:rsidR="00F97D72" w:rsidRDefault="00F97D72" w:rsidP="00AB210E">
            <w:pPr>
              <w:pStyle w:val="TAC"/>
              <w:rPr>
                <w:lang w:eastAsia="zh-CN"/>
              </w:rPr>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6EEE22AD" w14:textId="7C979743" w:rsidR="00F97D72" w:rsidRDefault="00F97D72" w:rsidP="00AB210E">
            <w:pPr>
              <w:pStyle w:val="TAC"/>
            </w:pPr>
            <w:ins w:id="142" w:author="Alexander Sayenko" w:date="2025-07-22T17:59:00Z" w16du:dateUtc="2025-07-22T14:59: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hideMark/>
          </w:tcPr>
          <w:p w14:paraId="40B53D9C" w14:textId="77777777" w:rsidR="00F97D72" w:rsidRDefault="00F97D72" w:rsidP="00AB210E">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04095FC5" w14:textId="77777777" w:rsidR="00F97D72" w:rsidRDefault="00F97D72" w:rsidP="00AB210E">
            <w:pPr>
              <w:pStyle w:val="TAC"/>
            </w:pPr>
            <w:r>
              <w:t>N/A</w:t>
            </w:r>
          </w:p>
        </w:tc>
      </w:tr>
      <w:tr w:rsidR="00F97D72" w14:paraId="5FB542D3"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A7B732" w14:textId="77777777" w:rsidR="00F97D72" w:rsidRDefault="00F97D72" w:rsidP="00AB210E">
            <w:pPr>
              <w:pStyle w:val="TAC"/>
            </w:pPr>
            <w:r>
              <w:t>NS_02</w:t>
            </w:r>
            <w:r>
              <w:rPr>
                <w:rFonts w:hint="eastAsia"/>
                <w:lang w:eastAsia="zh-CN"/>
              </w:rPr>
              <w:t>N</w:t>
            </w:r>
          </w:p>
        </w:tc>
        <w:tc>
          <w:tcPr>
            <w:tcW w:w="1894" w:type="dxa"/>
            <w:tcBorders>
              <w:top w:val="single" w:sz="4" w:space="0" w:color="auto"/>
              <w:left w:val="single" w:sz="4" w:space="0" w:color="auto"/>
              <w:bottom w:val="single" w:sz="4" w:space="0" w:color="auto"/>
              <w:right w:val="single" w:sz="4" w:space="0" w:color="auto"/>
            </w:tcBorders>
          </w:tcPr>
          <w:p w14:paraId="442BDB18" w14:textId="77777777" w:rsidR="00F97D72" w:rsidRDefault="00F97D72" w:rsidP="00AB210E">
            <w:pPr>
              <w:pStyle w:val="TAC"/>
            </w:pPr>
            <w:r w:rsidRPr="00A1115A">
              <w:t>6.5.3.3.1</w:t>
            </w:r>
          </w:p>
        </w:tc>
        <w:tc>
          <w:tcPr>
            <w:tcW w:w="1883" w:type="dxa"/>
            <w:tcBorders>
              <w:top w:val="single" w:sz="4" w:space="0" w:color="auto"/>
              <w:left w:val="single" w:sz="4" w:space="0" w:color="auto"/>
              <w:bottom w:val="single" w:sz="4" w:space="0" w:color="auto"/>
              <w:right w:val="single" w:sz="4" w:space="0" w:color="auto"/>
            </w:tcBorders>
          </w:tcPr>
          <w:p w14:paraId="61811111" w14:textId="77777777" w:rsidR="00F97D72" w:rsidRDefault="00F97D72" w:rsidP="00AB210E">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2F78A1DA" w14:textId="630CE7AB" w:rsidR="00F97D72" w:rsidRDefault="00F97D72" w:rsidP="00AB210E">
            <w:pPr>
              <w:pStyle w:val="TAC"/>
            </w:pPr>
            <w:ins w:id="143" w:author="Alexander Sayenko" w:date="2025-07-22T17:59:00Z" w16du:dateUtc="2025-07-22T14:59: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tcPr>
          <w:p w14:paraId="41E5F885" w14:textId="77777777" w:rsidR="00F97D72" w:rsidRDefault="00F97D72"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2E7BD55E" w14:textId="77777777" w:rsidR="00F97D72" w:rsidRDefault="00F97D72" w:rsidP="00AB210E">
            <w:pPr>
              <w:pStyle w:val="TAC"/>
            </w:pPr>
            <w:r>
              <w:t>N/A</w:t>
            </w:r>
          </w:p>
        </w:tc>
      </w:tr>
      <w:tr w:rsidR="00F97D72" w14:paraId="40BB3AB2"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7D18406" w14:textId="756207B6" w:rsidR="00F97D72" w:rsidRDefault="00F97D72" w:rsidP="00AB210E">
            <w:pPr>
              <w:pStyle w:val="TAC"/>
            </w:pPr>
            <w:r>
              <w:t>NS_24</w:t>
            </w:r>
            <w:ins w:id="144" w:author="Alexander Sayenko" w:date="2025-07-22T17:59:00Z" w16du:dateUtc="2025-07-22T14:59:00Z">
              <w:r>
                <w:t>N</w:t>
              </w:r>
            </w:ins>
          </w:p>
        </w:tc>
        <w:tc>
          <w:tcPr>
            <w:tcW w:w="1894" w:type="dxa"/>
            <w:tcBorders>
              <w:top w:val="single" w:sz="4" w:space="0" w:color="auto"/>
              <w:left w:val="single" w:sz="4" w:space="0" w:color="auto"/>
              <w:bottom w:val="single" w:sz="4" w:space="0" w:color="auto"/>
              <w:right w:val="single" w:sz="4" w:space="0" w:color="auto"/>
            </w:tcBorders>
            <w:hideMark/>
          </w:tcPr>
          <w:p w14:paraId="4BC2BF2F" w14:textId="417E46B4" w:rsidR="00F97D72" w:rsidRDefault="00F97D72" w:rsidP="00AB210E">
            <w:pPr>
              <w:pStyle w:val="TAC"/>
            </w:pPr>
            <w:ins w:id="145" w:author="Alexander Sayenko" w:date="2025-07-22T17:59:00Z" w16du:dateUtc="2025-07-22T14:59:00Z">
              <w:r w:rsidRPr="00D71A5B">
                <w:t>6.5.3.3.5</w:t>
              </w:r>
            </w:ins>
            <w:del w:id="146" w:author="Alexander Sayenko" w:date="2025-07-22T17:59:00Z" w16du:dateUtc="2025-07-22T14:59:00Z">
              <w:r w:rsidDel="00F97D72">
                <w:delText xml:space="preserve">6.5.3.3.13 </w:delText>
              </w:r>
            </w:del>
            <w:r>
              <w:t>in TS 38.101-</w:t>
            </w:r>
            <w:del w:id="147" w:author="Alexander Sayenko" w:date="2025-07-22T17:59:00Z" w16du:dateUtc="2025-07-22T14:59:00Z">
              <w:r w:rsidDel="00F97D72">
                <w:delText>1</w:delText>
              </w:r>
            </w:del>
            <w:ins w:id="148" w:author="Alexander Sayenko" w:date="2025-07-22T17:59:00Z" w16du:dateUtc="2025-07-22T14:59:00Z">
              <w:r>
                <w:t>5</w:t>
              </w:r>
            </w:ins>
          </w:p>
        </w:tc>
        <w:tc>
          <w:tcPr>
            <w:tcW w:w="1883" w:type="dxa"/>
            <w:tcBorders>
              <w:top w:val="single" w:sz="4" w:space="0" w:color="auto"/>
              <w:left w:val="single" w:sz="4" w:space="0" w:color="auto"/>
              <w:bottom w:val="single" w:sz="4" w:space="0" w:color="auto"/>
              <w:right w:val="single" w:sz="4" w:space="0" w:color="auto"/>
            </w:tcBorders>
            <w:hideMark/>
          </w:tcPr>
          <w:p w14:paraId="092D4239" w14:textId="77777777" w:rsidR="00F97D72" w:rsidRDefault="00F97D72" w:rsidP="00AB210E">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28523783" w14:textId="36863605" w:rsidR="00F97D72" w:rsidRDefault="00F97D72" w:rsidP="00AB210E">
            <w:pPr>
              <w:pStyle w:val="TAC"/>
            </w:pPr>
            <w:ins w:id="149" w:author="Alexander Sayenko" w:date="2025-07-22T17:59:00Z" w16du:dateUtc="2025-07-22T14:59: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tcPr>
          <w:p w14:paraId="752855E8" w14:textId="77777777" w:rsidR="00F97D72" w:rsidRDefault="00F97D72" w:rsidP="00AB210E">
            <w:pPr>
              <w:pStyle w:val="TAC"/>
            </w:pPr>
            <w:r>
              <w:t>Table 6.2.3.15-1 in TS 38.101-1</w:t>
            </w:r>
          </w:p>
        </w:tc>
        <w:tc>
          <w:tcPr>
            <w:tcW w:w="1423" w:type="dxa"/>
            <w:tcBorders>
              <w:top w:val="single" w:sz="4" w:space="0" w:color="auto"/>
              <w:left w:val="single" w:sz="4" w:space="0" w:color="auto"/>
              <w:bottom w:val="single" w:sz="4" w:space="0" w:color="auto"/>
              <w:right w:val="single" w:sz="4" w:space="0" w:color="auto"/>
            </w:tcBorders>
            <w:hideMark/>
          </w:tcPr>
          <w:p w14:paraId="2774A3C3" w14:textId="74AA0BD1" w:rsidR="00F97D72" w:rsidRDefault="00F97D72" w:rsidP="00AB210E">
            <w:pPr>
              <w:pStyle w:val="TAC"/>
            </w:pPr>
            <w:r>
              <w:t xml:space="preserve">Clause </w:t>
            </w:r>
            <w:ins w:id="150" w:author="Alexander Sayenko" w:date="2025-07-22T18:00:00Z" w16du:dateUtc="2025-07-22T15:00:00Z">
              <w:r>
                <w:t>6.2.3.5</w:t>
              </w:r>
            </w:ins>
            <w:del w:id="151" w:author="Alexander Sayenko" w:date="2025-07-22T18:00:00Z" w16du:dateUtc="2025-07-22T15:00:00Z">
              <w:r w:rsidDel="00F97D72">
                <w:delText>6.2.3.7</w:delText>
              </w:r>
            </w:del>
            <w:r>
              <w:t xml:space="preserve"> in TS 38.101-</w:t>
            </w:r>
            <w:del w:id="152" w:author="Alexander Sayenko" w:date="2025-07-22T18:00:00Z" w16du:dateUtc="2025-07-22T15:00:00Z">
              <w:r w:rsidDel="00F97D72">
                <w:delText>1</w:delText>
              </w:r>
              <w:r w:rsidRPr="00B939AB" w:rsidDel="00F97D72">
                <w:rPr>
                  <w:vertAlign w:val="superscript"/>
                </w:rPr>
                <w:delText>2</w:delText>
              </w:r>
            </w:del>
            <w:ins w:id="153" w:author="Alexander Sayenko" w:date="2025-07-22T18:00:00Z" w16du:dateUtc="2025-07-22T15:00:00Z">
              <w:r>
                <w:t>5</w:t>
              </w:r>
              <w:r w:rsidRPr="00B939AB">
                <w:rPr>
                  <w:vertAlign w:val="superscript"/>
                </w:rPr>
                <w:t>2</w:t>
              </w:r>
            </w:ins>
          </w:p>
        </w:tc>
      </w:tr>
      <w:tr w:rsidR="00F97D72" w14:paraId="545B7FA6"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C783BF" w14:textId="77777777" w:rsidR="00F97D72" w:rsidRDefault="00F97D72" w:rsidP="00AB210E">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2616225C" w14:textId="77777777" w:rsidR="00F97D72" w:rsidRDefault="00F97D72" w:rsidP="00AB210E">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3A30F372" w14:textId="77777777" w:rsidR="00F97D72" w:rsidRDefault="00F97D72" w:rsidP="00AB210E">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02F835F5" w14:textId="77777777" w:rsidR="00F97D72" w:rsidRDefault="00F97D72" w:rsidP="00AB210E">
            <w:pPr>
              <w:pStyle w:val="TAC"/>
            </w:pPr>
          </w:p>
        </w:tc>
        <w:tc>
          <w:tcPr>
            <w:tcW w:w="1721" w:type="dxa"/>
            <w:tcBorders>
              <w:top w:val="single" w:sz="4" w:space="0" w:color="auto"/>
              <w:left w:val="single" w:sz="4" w:space="0" w:color="auto"/>
              <w:bottom w:val="single" w:sz="4" w:space="0" w:color="auto"/>
              <w:right w:val="single" w:sz="4" w:space="0" w:color="auto"/>
            </w:tcBorders>
          </w:tcPr>
          <w:p w14:paraId="073AADCE" w14:textId="77777777" w:rsidR="00F97D72" w:rsidRDefault="00F97D72"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712A7B59" w14:textId="77777777" w:rsidR="00F97D72" w:rsidRDefault="00F97D72" w:rsidP="00AB210E">
            <w:pPr>
              <w:pStyle w:val="TAC"/>
            </w:pPr>
            <w:r>
              <w:t>Table</w:t>
            </w:r>
          </w:p>
          <w:p w14:paraId="05CAE90E" w14:textId="77777777" w:rsidR="00F97D72" w:rsidRDefault="00F97D72" w:rsidP="00AB210E">
            <w:pPr>
              <w:pStyle w:val="TAC"/>
            </w:pPr>
            <w:r>
              <w:t>6.2.3.</w:t>
            </w:r>
            <w:r>
              <w:rPr>
                <w:lang w:val="en-US" w:eastAsia="zh-CN"/>
              </w:rPr>
              <w:t>1</w:t>
            </w:r>
            <w:r>
              <w:t>-</w:t>
            </w:r>
            <w:r>
              <w:rPr>
                <w:lang w:val="en-US" w:eastAsia="zh-CN"/>
              </w:rPr>
              <w:t xml:space="preserve">2 </w:t>
            </w:r>
            <w:r>
              <w:t>in TS 38.101-1</w:t>
            </w:r>
          </w:p>
        </w:tc>
      </w:tr>
      <w:tr w:rsidR="00F97D72" w14:paraId="74FEEBC2"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3CDAAC" w14:textId="77777777" w:rsidR="00F97D72" w:rsidRDefault="00F97D72" w:rsidP="00AB210E">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1A9DCA62" w14:textId="77777777" w:rsidR="00F97D72" w:rsidRDefault="00F97D72" w:rsidP="00AB210E">
            <w:pPr>
              <w:pStyle w:val="TAC"/>
              <w:rPr>
                <w:snapToGrid w:val="0"/>
              </w:rPr>
            </w:pPr>
            <w:r>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3269D989" w14:textId="77777777" w:rsidR="00F97D72" w:rsidRDefault="00F97D72" w:rsidP="00AB210E">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21CB1EA2" w14:textId="77777777" w:rsidR="00F97D72" w:rsidRDefault="00F97D72"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862F9BB" w14:textId="77777777" w:rsidR="00F97D72" w:rsidRDefault="00F97D72"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58133C58" w14:textId="77777777" w:rsidR="00F97D72" w:rsidRDefault="00F97D72" w:rsidP="00AB210E">
            <w:pPr>
              <w:pStyle w:val="TAC"/>
            </w:pPr>
            <w:r>
              <w:t>N/A</w:t>
            </w:r>
          </w:p>
        </w:tc>
      </w:tr>
      <w:tr w:rsidR="00F97D72" w14:paraId="5D4A9D22"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A771FA" w14:textId="77777777" w:rsidR="00F97D72" w:rsidRDefault="00F97D72" w:rsidP="00AB210E">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1CCC7171" w14:textId="77777777" w:rsidR="00F97D72" w:rsidRDefault="00F97D72" w:rsidP="00AB210E">
            <w:pPr>
              <w:pStyle w:val="TAC"/>
              <w:rPr>
                <w:snapToGrid w:val="0"/>
              </w:rPr>
            </w:pPr>
            <w:r>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6A28CBFF" w14:textId="77777777" w:rsidR="00F97D72" w:rsidRDefault="00F97D72" w:rsidP="00AB210E">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3A26EE92" w14:textId="77777777" w:rsidR="00F97D72" w:rsidRDefault="00F97D72"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29B3753" w14:textId="77777777" w:rsidR="00F97D72" w:rsidRDefault="00F97D72"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17A62E4A" w14:textId="77777777" w:rsidR="00F97D72" w:rsidRDefault="00F97D72" w:rsidP="00AB210E">
            <w:pPr>
              <w:pStyle w:val="TAC"/>
            </w:pPr>
            <w:r w:rsidRPr="002762EF">
              <w:t>Table 7.4.2.2.2.2.1-2</w:t>
            </w:r>
          </w:p>
        </w:tc>
      </w:tr>
      <w:tr w:rsidR="00F97D72" w14:paraId="1A0F01D9"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7B0070" w14:textId="77777777" w:rsidR="00F97D72" w:rsidRDefault="00F97D72" w:rsidP="00AB210E">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13CC8F6C" w14:textId="77777777" w:rsidR="00F97D72" w:rsidRDefault="00F97D72" w:rsidP="00AB210E">
            <w:pPr>
              <w:pStyle w:val="TAC"/>
              <w:rPr>
                <w:snapToGrid w:val="0"/>
              </w:rPr>
            </w:pPr>
            <w:r>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29A6E7B2" w14:textId="77777777" w:rsidR="00F97D72" w:rsidRDefault="00F97D72" w:rsidP="00AB210E">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031359C1" w14:textId="77777777" w:rsidR="00F97D72" w:rsidRDefault="00F97D72"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866FC89" w14:textId="77777777" w:rsidR="00F97D72" w:rsidRDefault="00F97D72"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41F2C8D2" w14:textId="77777777" w:rsidR="00F97D72" w:rsidRDefault="00F97D72" w:rsidP="00AB210E">
            <w:pPr>
              <w:pStyle w:val="TAC"/>
            </w:pPr>
            <w:r w:rsidRPr="002762EF">
              <w:t>Table 7.4.2.2.2.2.2-2</w:t>
            </w:r>
          </w:p>
        </w:tc>
      </w:tr>
      <w:tr w:rsidR="00F97D72" w14:paraId="048871BA" w14:textId="77777777" w:rsidTr="00AB210E">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4CC6A857" w14:textId="77777777" w:rsidR="00F97D72" w:rsidRDefault="00F97D72" w:rsidP="00AB210E">
            <w:pPr>
              <w:pStyle w:val="TAN"/>
            </w:pPr>
            <w:r>
              <w:t>NOTE 1:</w:t>
            </w:r>
            <w:r>
              <w:tab/>
              <w:t>This NS can be signalled for NTN satellite bands that have UTRA services deployed.</w:t>
            </w:r>
          </w:p>
          <w:p w14:paraId="7C34E885" w14:textId="77777777" w:rsidR="00F97D72" w:rsidRDefault="00F97D72" w:rsidP="00AB210E">
            <w:pPr>
              <w:pStyle w:val="TAN"/>
            </w:pPr>
            <w:r w:rsidRPr="009423DB">
              <w:t>NOTE 2:</w:t>
            </w:r>
            <w:r>
              <w:tab/>
            </w:r>
            <w:r w:rsidRPr="009423DB">
              <w:t xml:space="preserve">A-MPR for the upper 5 MHz is not </w:t>
            </w:r>
            <w:proofErr w:type="gramStart"/>
            <w:r w:rsidRPr="009423DB">
              <w:t>specified, and</w:t>
            </w:r>
            <w:proofErr w:type="gramEnd"/>
            <w:r w:rsidRPr="009423DB">
              <w:t xml:space="preserve"> therefore shall be used as a guard band.</w:t>
            </w:r>
          </w:p>
          <w:p w14:paraId="14C92B22" w14:textId="77777777" w:rsidR="00F97D72" w:rsidRPr="0004163E" w:rsidRDefault="00F97D72" w:rsidP="00AB210E">
            <w:pPr>
              <w:pStyle w:val="TAN"/>
            </w:pPr>
            <w:r>
              <w:t>NOTE 3:</w:t>
            </w:r>
            <w:r>
              <w:tab/>
            </w:r>
            <w:r w:rsidRPr="00D905D6">
              <w:t>The NS_07N and NS_08N is signalled based on coordination between operators and subject to regional/national regulation</w:t>
            </w:r>
          </w:p>
        </w:tc>
      </w:tr>
    </w:tbl>
    <w:p w14:paraId="017F8CCB" w14:textId="77777777" w:rsidR="00F97D72" w:rsidRDefault="00F97D72" w:rsidP="00F97D72">
      <w:pPr>
        <w:rPr>
          <w:lang w:eastAsia="zh-CN"/>
        </w:rPr>
      </w:pPr>
    </w:p>
    <w:p w14:paraId="1548FF45" w14:textId="77777777" w:rsidR="00F97D72" w:rsidRDefault="00F97D72" w:rsidP="00F97D72">
      <w:pPr>
        <w:pStyle w:val="TH"/>
      </w:pPr>
      <w:r>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97D72" w14:paraId="34ABD2D0" w14:textId="77777777" w:rsidTr="00AB210E">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C75C466" w14:textId="77777777" w:rsidR="00F97D72" w:rsidRDefault="00F97D72" w:rsidP="00AB210E">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CFC433A" w14:textId="77777777" w:rsidR="00F97D72" w:rsidRDefault="00F97D72" w:rsidP="00AB210E">
            <w:pPr>
              <w:pStyle w:val="TAH"/>
            </w:pPr>
            <w:r>
              <w:t xml:space="preserve">Value of </w:t>
            </w:r>
            <w:proofErr w:type="spellStart"/>
            <w:r>
              <w:t>additionalSpectrumEmission</w:t>
            </w:r>
            <w:proofErr w:type="spellEnd"/>
          </w:p>
        </w:tc>
      </w:tr>
      <w:tr w:rsidR="00F97D72" w14:paraId="46EE75E7" w14:textId="77777777" w:rsidTr="00AB210E">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3EC3436A" w14:textId="77777777" w:rsidR="00F97D72" w:rsidRDefault="00F97D72" w:rsidP="00AB210E">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3FE08C8" w14:textId="77777777" w:rsidR="00F97D72" w:rsidRPr="00CC325E" w:rsidRDefault="00F97D72" w:rsidP="00AB210E">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3A3C13E" w14:textId="77777777" w:rsidR="00F97D72" w:rsidRDefault="00F97D72" w:rsidP="00AB210E">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5C39202B" w14:textId="77777777" w:rsidR="00F97D72" w:rsidRDefault="00F97D72" w:rsidP="00AB210E">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693F7C0" w14:textId="77777777" w:rsidR="00F97D72" w:rsidRDefault="00F97D72" w:rsidP="00AB210E">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5944A54" w14:textId="77777777" w:rsidR="00F97D72" w:rsidRDefault="00F97D72" w:rsidP="00AB210E">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64F46097" w14:textId="77777777" w:rsidR="00F97D72" w:rsidRDefault="00F97D72" w:rsidP="00AB210E">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0E2A6629" w14:textId="77777777" w:rsidR="00F97D72" w:rsidRDefault="00F97D72" w:rsidP="00AB210E">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B9DFC8D" w14:textId="77777777" w:rsidR="00F97D72" w:rsidRDefault="00F97D72" w:rsidP="00AB210E">
            <w:pPr>
              <w:pStyle w:val="TAC"/>
              <w:rPr>
                <w:rFonts w:cs="Arial"/>
                <w:b/>
              </w:rPr>
            </w:pPr>
            <w:r>
              <w:rPr>
                <w:rFonts w:cs="Arial"/>
                <w:b/>
              </w:rPr>
              <w:t>7</w:t>
            </w:r>
          </w:p>
        </w:tc>
      </w:tr>
      <w:tr w:rsidR="00F97D72" w14:paraId="75DF195C" w14:textId="77777777" w:rsidTr="00AB21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52E001A" w14:textId="77777777" w:rsidR="00F97D72" w:rsidRDefault="00F97D72" w:rsidP="00AB210E">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C6AF7A" w14:textId="77777777" w:rsidR="00F97D72" w:rsidRDefault="00F97D72" w:rsidP="00AB210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46A07B" w14:textId="7968BA07" w:rsidR="00F97D72" w:rsidRDefault="00F97D72" w:rsidP="00AB210E">
            <w:pPr>
              <w:pStyle w:val="TAC"/>
            </w:pPr>
            <w:r>
              <w:t>NS_24</w:t>
            </w:r>
            <w:ins w:id="154" w:author="Alexander Sayenko" w:date="2025-08-14T10:39:00Z" w16du:dateUtc="2025-08-14T08:39:00Z">
              <w:r w:rsidR="00AC1C2C">
                <w:t>N</w:t>
              </w:r>
            </w:ins>
          </w:p>
        </w:tc>
        <w:tc>
          <w:tcPr>
            <w:tcW w:w="1146" w:type="dxa"/>
            <w:tcBorders>
              <w:top w:val="single" w:sz="4" w:space="0" w:color="auto"/>
              <w:left w:val="single" w:sz="4" w:space="0" w:color="auto"/>
              <w:bottom w:val="single" w:sz="4" w:space="0" w:color="auto"/>
              <w:right w:val="single" w:sz="4" w:space="0" w:color="auto"/>
            </w:tcBorders>
            <w:vAlign w:val="center"/>
          </w:tcPr>
          <w:p w14:paraId="7D875B42" w14:textId="77777777" w:rsidR="00F97D72" w:rsidRDefault="00F97D72" w:rsidP="00AB210E">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4CC4E53E"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389B5583"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3A2C6233"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53C00FAC"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0A262ED3" w14:textId="77777777" w:rsidR="00F97D72" w:rsidRDefault="00F97D72" w:rsidP="00AB210E">
            <w:pPr>
              <w:pStyle w:val="TAC"/>
            </w:pPr>
          </w:p>
        </w:tc>
      </w:tr>
      <w:tr w:rsidR="00F97D72" w14:paraId="0C8EEACA" w14:textId="77777777" w:rsidTr="00AB21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DCCDEB" w14:textId="77777777" w:rsidR="00F97D72" w:rsidRDefault="00F97D72" w:rsidP="00AB210E">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53D46EA3" w14:textId="77777777" w:rsidR="00F97D72" w:rsidRDefault="00F97D72" w:rsidP="00AB210E">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17A53AE2" w14:textId="77777777" w:rsidR="00F97D72" w:rsidRDefault="00F97D72" w:rsidP="00AB210E">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8D0B782"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3A1CD40A"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7EFF46FD"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2253636E"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741A2EAD"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2B7D9A23" w14:textId="77777777" w:rsidR="00F97D72" w:rsidRDefault="00F97D72" w:rsidP="00AB210E">
            <w:pPr>
              <w:pStyle w:val="TAC"/>
            </w:pPr>
          </w:p>
        </w:tc>
      </w:tr>
      <w:tr w:rsidR="00F97D72" w14:paraId="2397FE7A" w14:textId="77777777" w:rsidTr="00AB21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D1F217" w14:textId="77777777" w:rsidR="00F97D72" w:rsidRDefault="00F97D72" w:rsidP="00AB210E">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4E414AB9" w14:textId="77777777" w:rsidR="00F97D72" w:rsidRPr="00897CF4" w:rsidRDefault="00F97D72" w:rsidP="00AB210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9DC8A67" w14:textId="77777777" w:rsidR="00F97D72" w:rsidRDefault="00F97D72" w:rsidP="00AB210E">
            <w:pPr>
              <w:pStyle w:val="TAC"/>
            </w:pPr>
            <w:r>
              <w:t>NS_06N</w:t>
            </w:r>
          </w:p>
        </w:tc>
        <w:tc>
          <w:tcPr>
            <w:tcW w:w="1146" w:type="dxa"/>
            <w:tcBorders>
              <w:top w:val="single" w:sz="4" w:space="0" w:color="auto"/>
              <w:left w:val="single" w:sz="4" w:space="0" w:color="auto"/>
              <w:bottom w:val="single" w:sz="4" w:space="0" w:color="auto"/>
              <w:right w:val="single" w:sz="4" w:space="0" w:color="auto"/>
            </w:tcBorders>
          </w:tcPr>
          <w:p w14:paraId="5CB65A2C" w14:textId="77777777" w:rsidR="00F97D72" w:rsidRDefault="00F97D72" w:rsidP="00AB210E">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5AAE3222" w14:textId="77777777" w:rsidR="00F97D72" w:rsidRDefault="00F97D72" w:rsidP="00AB210E">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67C62E9F"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38F775A9"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08699D74"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56CA2270" w14:textId="77777777" w:rsidR="00F97D72" w:rsidRDefault="00F97D72" w:rsidP="00AB210E">
            <w:pPr>
              <w:pStyle w:val="TAC"/>
            </w:pPr>
          </w:p>
        </w:tc>
      </w:tr>
      <w:tr w:rsidR="00F97D72" w14:paraId="3C793F07" w14:textId="77777777" w:rsidTr="00AB210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190A555B" w14:textId="77777777" w:rsidR="00F97D72" w:rsidRDefault="00F97D72" w:rsidP="00AB210E">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1273C783" w14:textId="77777777" w:rsidR="00F97D72" w:rsidRDefault="00F97D72" w:rsidP="00F97D72">
      <w:pPr>
        <w:rPr>
          <w:rFonts w:eastAsia="DengXian"/>
        </w:rPr>
      </w:pPr>
    </w:p>
    <w:p w14:paraId="7EB9A981" w14:textId="77777777" w:rsidR="00F97D72" w:rsidRDefault="00F97D72" w:rsidP="00F97D72">
      <w:pPr>
        <w:rPr>
          <w:lang w:eastAsia="ko-KR"/>
        </w:rPr>
      </w:pPr>
      <w:r>
        <w:rPr>
          <w:lang w:eastAsia="ko-KR"/>
        </w:rPr>
        <w:t xml:space="preserve">For n256, </w:t>
      </w:r>
      <w:r w:rsidRPr="00C96A34">
        <w:rPr>
          <w:lang w:eastAsia="ko-KR"/>
        </w:rPr>
        <w:t>FFS for how to protect n2, n25, n70 and whether A-MPR required.</w:t>
      </w:r>
    </w:p>
    <w:p w14:paraId="33A8AD8E" w14:textId="77777777" w:rsidR="00F97D72" w:rsidRDefault="00F97D72" w:rsidP="00F97D72">
      <w:pPr>
        <w:pStyle w:val="H6"/>
        <w:rPr>
          <w:lang w:val="en-US"/>
        </w:rPr>
      </w:pPr>
      <w:r w:rsidRPr="00DB7056">
        <w:rPr>
          <w:lang w:val="en-US"/>
        </w:rPr>
        <w:lastRenderedPageBreak/>
        <w:t>7.4.2.2.2.2</w:t>
      </w:r>
      <w:r>
        <w:rPr>
          <w:lang w:val="en-US"/>
        </w:rPr>
        <w:t>.1</w:t>
      </w:r>
      <w:r>
        <w:rPr>
          <w:lang w:val="en-US"/>
        </w:rPr>
        <w:tab/>
        <w:t>AMPR for NS_07N (UE-to-UE coexistence requirement of -40dBm/MHz)</w:t>
      </w:r>
    </w:p>
    <w:p w14:paraId="6916E571" w14:textId="77777777" w:rsidR="00F97D72" w:rsidRPr="009B0AA4" w:rsidRDefault="00F97D72" w:rsidP="00F97D72">
      <w:pPr>
        <w:pStyle w:val="TH"/>
        <w:rPr>
          <w:lang w:val="en-US"/>
        </w:rPr>
      </w:pPr>
      <w:r>
        <w:rPr>
          <w:lang w:val="en-US"/>
        </w:rPr>
        <w:t xml:space="preserve">Table </w:t>
      </w:r>
      <w:r w:rsidRPr="00D905D6">
        <w:rPr>
          <w:lang w:val="en-US"/>
        </w:rPr>
        <w:t>7.4.2.2.2.2.</w:t>
      </w:r>
      <w:r>
        <w:rPr>
          <w:lang w:val="en-US"/>
        </w:rPr>
        <w:t>1-1: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F97D72" w:rsidRPr="00681980" w14:paraId="7278E1A4" w14:textId="77777777" w:rsidTr="00AB210E">
        <w:trPr>
          <w:trHeight w:val="20"/>
          <w:jc w:val="center"/>
        </w:trPr>
        <w:tc>
          <w:tcPr>
            <w:tcW w:w="1330" w:type="dxa"/>
            <w:tcBorders>
              <w:bottom w:val="single" w:sz="4" w:space="0" w:color="auto"/>
            </w:tcBorders>
            <w:tcMar>
              <w:top w:w="0" w:type="dxa"/>
              <w:left w:w="108" w:type="dxa"/>
              <w:bottom w:w="0" w:type="dxa"/>
              <w:right w:w="108" w:type="dxa"/>
            </w:tcMar>
          </w:tcPr>
          <w:p w14:paraId="2E6D1D7B" w14:textId="77777777" w:rsidR="00F97D72" w:rsidRPr="00B41C7C" w:rsidRDefault="00F97D72" w:rsidP="00AB210E">
            <w:pPr>
              <w:keepNext/>
              <w:keepLines/>
              <w:spacing w:after="0"/>
              <w:jc w:val="center"/>
              <w:rPr>
                <w:rFonts w:ascii="Arial" w:hAnsi="Arial"/>
                <w:b/>
                <w:sz w:val="18"/>
                <w:lang w:eastAsia="zh-CN"/>
              </w:rPr>
            </w:pPr>
            <w:r w:rsidRPr="00B41C7C">
              <w:rPr>
                <w:rFonts w:ascii="Arial" w:hAnsi="Arial"/>
                <w:b/>
                <w:sz w:val="18"/>
              </w:rPr>
              <w:t>Channel BW</w:t>
            </w:r>
          </w:p>
        </w:tc>
        <w:tc>
          <w:tcPr>
            <w:tcW w:w="2160" w:type="dxa"/>
            <w:tcBorders>
              <w:bottom w:val="single" w:sz="4" w:space="0" w:color="auto"/>
            </w:tcBorders>
          </w:tcPr>
          <w:p w14:paraId="2B10D412"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3FA48EF4" w14:textId="77777777" w:rsidR="00F97D72" w:rsidRPr="00B41C7C" w:rsidRDefault="00F97D72" w:rsidP="00AB210E">
            <w:pPr>
              <w:keepNext/>
              <w:keepLines/>
              <w:spacing w:after="0"/>
              <w:jc w:val="center"/>
              <w:rPr>
                <w:rFonts w:ascii="Arial" w:hAnsi="Arial"/>
                <w:b/>
                <w:sz w:val="18"/>
                <w:lang w:eastAsia="zh-CN"/>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270D0D5F" w14:textId="77777777" w:rsidR="00F97D72" w:rsidRPr="00B41C7C" w:rsidRDefault="00F97D72" w:rsidP="00AB210E">
            <w:pPr>
              <w:keepNext/>
              <w:keepLines/>
              <w:spacing w:after="0"/>
              <w:jc w:val="center"/>
              <w:rPr>
                <w:rFonts w:ascii="Arial" w:hAnsi="Arial"/>
                <w:b/>
                <w:sz w:val="18"/>
                <w:lang w:eastAsia="zh-CN"/>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3AC6AA1D" w14:textId="77777777" w:rsidR="00F97D72" w:rsidRPr="00B41C7C" w:rsidRDefault="00F97D72" w:rsidP="00AB210E">
            <w:pPr>
              <w:keepNext/>
              <w:keepLines/>
              <w:spacing w:after="0"/>
              <w:jc w:val="center"/>
              <w:rPr>
                <w:rFonts w:ascii="Arial" w:hAnsi="Arial"/>
                <w:b/>
                <w:sz w:val="18"/>
                <w:lang w:eastAsia="zh-CN"/>
              </w:rPr>
            </w:pPr>
            <w:r w:rsidRPr="00B41C7C">
              <w:rPr>
                <w:rFonts w:ascii="Arial" w:hAnsi="Arial"/>
                <w:b/>
                <w:sz w:val="18"/>
              </w:rPr>
              <w:t>A-MPR</w:t>
            </w:r>
          </w:p>
        </w:tc>
      </w:tr>
      <w:tr w:rsidR="00F97D72" w:rsidRPr="00681980" w14:paraId="63CD3F02" w14:textId="77777777" w:rsidTr="00AB210E">
        <w:trPr>
          <w:trHeight w:val="20"/>
          <w:jc w:val="center"/>
        </w:trPr>
        <w:tc>
          <w:tcPr>
            <w:tcW w:w="1330" w:type="dxa"/>
            <w:tcMar>
              <w:top w:w="0" w:type="dxa"/>
              <w:left w:w="108" w:type="dxa"/>
              <w:bottom w:w="0" w:type="dxa"/>
              <w:right w:w="108" w:type="dxa"/>
            </w:tcMar>
          </w:tcPr>
          <w:p w14:paraId="227538E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5MHz</w:t>
            </w:r>
          </w:p>
        </w:tc>
        <w:tc>
          <w:tcPr>
            <w:tcW w:w="2160" w:type="dxa"/>
          </w:tcPr>
          <w:p w14:paraId="0613E396" w14:textId="77777777" w:rsidR="00F97D72" w:rsidRPr="00B41C7C" w:rsidRDefault="00F97D72" w:rsidP="00AB210E">
            <w:pPr>
              <w:keepNext/>
              <w:keepLines/>
              <w:spacing w:after="0"/>
              <w:jc w:val="center"/>
              <w:rPr>
                <w:rFonts w:ascii="Arial" w:hAnsi="Arial" w:cs="Arial"/>
                <w:sz w:val="18"/>
              </w:rPr>
            </w:pPr>
            <w:r w:rsidRPr="00B41C7C">
              <w:rPr>
                <w:rFonts w:ascii="Arial" w:hAnsi="Arial"/>
                <w:sz w:val="18"/>
              </w:rPr>
              <w:t xml:space="preserve"> &lt; 2007.5  </w:t>
            </w:r>
          </w:p>
        </w:tc>
        <w:tc>
          <w:tcPr>
            <w:tcW w:w="2160" w:type="dxa"/>
            <w:tcMar>
              <w:top w:w="0" w:type="dxa"/>
              <w:left w:w="108" w:type="dxa"/>
              <w:bottom w:w="0" w:type="dxa"/>
              <w:right w:w="108" w:type="dxa"/>
            </w:tcMar>
          </w:tcPr>
          <w:p w14:paraId="440EAEC9"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02541ED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702F5B4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4FFC0053" w14:textId="77777777" w:rsidTr="00AB210E">
        <w:trPr>
          <w:trHeight w:val="20"/>
          <w:jc w:val="center"/>
        </w:trPr>
        <w:tc>
          <w:tcPr>
            <w:tcW w:w="1330" w:type="dxa"/>
            <w:tcBorders>
              <w:bottom w:val="nil"/>
            </w:tcBorders>
            <w:tcMar>
              <w:top w:w="0" w:type="dxa"/>
              <w:left w:w="108" w:type="dxa"/>
              <w:bottom w:w="0" w:type="dxa"/>
              <w:right w:w="108" w:type="dxa"/>
            </w:tcMar>
          </w:tcPr>
          <w:p w14:paraId="53F71182" w14:textId="77777777" w:rsidR="00F97D72" w:rsidRPr="00B41C7C" w:rsidRDefault="00F97D72" w:rsidP="00AB210E">
            <w:pPr>
              <w:keepNext/>
              <w:keepLines/>
              <w:spacing w:after="0"/>
              <w:jc w:val="center"/>
              <w:rPr>
                <w:rFonts w:ascii="Arial" w:hAnsi="Arial"/>
                <w:sz w:val="18"/>
                <w:lang w:eastAsia="zh-CN"/>
              </w:rPr>
            </w:pPr>
            <w:r w:rsidRPr="00B41C7C">
              <w:rPr>
                <w:rFonts w:ascii="Arial" w:hAnsi="Arial"/>
                <w:sz w:val="18"/>
              </w:rPr>
              <w:t>10MHz</w:t>
            </w:r>
          </w:p>
        </w:tc>
        <w:tc>
          <w:tcPr>
            <w:tcW w:w="2160" w:type="dxa"/>
            <w:vMerge w:val="restart"/>
          </w:tcPr>
          <w:p w14:paraId="486783A4" w14:textId="77777777" w:rsidR="00F97D72" w:rsidRPr="00B41C7C" w:rsidRDefault="00F97D72" w:rsidP="00AB210E">
            <w:pPr>
              <w:keepNext/>
              <w:keepLines/>
              <w:spacing w:after="0"/>
              <w:jc w:val="center"/>
              <w:rPr>
                <w:rFonts w:ascii="Arial" w:hAnsi="Arial" w:cs="Arial"/>
                <w:sz w:val="18"/>
              </w:rPr>
            </w:pPr>
            <w:r w:rsidRPr="00B41C7C">
              <w:rPr>
                <w:rFonts w:ascii="Arial" w:hAnsi="Arial"/>
                <w:sz w:val="18"/>
              </w:rPr>
              <w:t xml:space="preserve">&lt; 2010  </w:t>
            </w:r>
          </w:p>
        </w:tc>
        <w:tc>
          <w:tcPr>
            <w:tcW w:w="2160" w:type="dxa"/>
            <w:tcMar>
              <w:top w:w="0" w:type="dxa"/>
              <w:left w:w="108" w:type="dxa"/>
              <w:bottom w:w="0" w:type="dxa"/>
              <w:right w:w="108" w:type="dxa"/>
            </w:tcMar>
          </w:tcPr>
          <w:p w14:paraId="4631F52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595E8EE"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6315A23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67DC13F0" w14:textId="77777777" w:rsidTr="00AB210E">
        <w:trPr>
          <w:trHeight w:val="20"/>
          <w:jc w:val="center"/>
        </w:trPr>
        <w:tc>
          <w:tcPr>
            <w:tcW w:w="1330" w:type="dxa"/>
            <w:tcBorders>
              <w:top w:val="nil"/>
              <w:bottom w:val="nil"/>
            </w:tcBorders>
          </w:tcPr>
          <w:p w14:paraId="11A557C8"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0F254F27" w14:textId="77777777" w:rsidR="00F97D72" w:rsidRPr="00B41C7C" w:rsidRDefault="00F97D72" w:rsidP="00AB210E">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255A473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1369C2E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5B65B4F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4A311AA8" w14:textId="77777777" w:rsidTr="00AB210E">
        <w:trPr>
          <w:trHeight w:val="20"/>
          <w:jc w:val="center"/>
        </w:trPr>
        <w:tc>
          <w:tcPr>
            <w:tcW w:w="1330" w:type="dxa"/>
            <w:tcBorders>
              <w:top w:val="nil"/>
              <w:bottom w:val="nil"/>
            </w:tcBorders>
          </w:tcPr>
          <w:p w14:paraId="00F5BE79"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Borders>
              <w:bottom w:val="single" w:sz="4" w:space="0" w:color="auto"/>
            </w:tcBorders>
          </w:tcPr>
          <w:p w14:paraId="6E98EB17" w14:textId="77777777" w:rsidR="00F97D72" w:rsidRPr="00B41C7C" w:rsidRDefault="00F97D72" w:rsidP="00AB210E">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7B7FC7F7"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702748A3"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2E1A837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4B1D16CB" w14:textId="77777777" w:rsidTr="00AB210E">
        <w:trPr>
          <w:trHeight w:val="20"/>
          <w:jc w:val="center"/>
        </w:trPr>
        <w:tc>
          <w:tcPr>
            <w:tcW w:w="1330" w:type="dxa"/>
            <w:tcBorders>
              <w:top w:val="nil"/>
              <w:bottom w:val="single" w:sz="4" w:space="0" w:color="auto"/>
            </w:tcBorders>
          </w:tcPr>
          <w:p w14:paraId="58D876FF" w14:textId="77777777" w:rsidR="00F97D72" w:rsidRPr="00B41C7C" w:rsidRDefault="00F97D72" w:rsidP="00AB210E">
            <w:pPr>
              <w:keepNext/>
              <w:keepLines/>
              <w:spacing w:after="0"/>
              <w:jc w:val="center"/>
              <w:rPr>
                <w:rFonts w:ascii="Arial" w:hAnsi="Arial" w:cs="Arial"/>
                <w:sz w:val="18"/>
                <w:lang w:eastAsia="zh-CN"/>
              </w:rPr>
            </w:pPr>
          </w:p>
        </w:tc>
        <w:tc>
          <w:tcPr>
            <w:tcW w:w="2160" w:type="dxa"/>
            <w:tcBorders>
              <w:top w:val="single" w:sz="4" w:space="0" w:color="auto"/>
              <w:bottom w:val="single" w:sz="4" w:space="0" w:color="auto"/>
            </w:tcBorders>
          </w:tcPr>
          <w:p w14:paraId="0359F7EC" w14:textId="77777777" w:rsidR="00F97D72" w:rsidRPr="00B41C7C" w:rsidRDefault="00F97D72" w:rsidP="00AB210E">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2D88BFB3"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722EFAE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0F5BAD89"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3399B7A7" w14:textId="77777777" w:rsidTr="00AB210E">
        <w:trPr>
          <w:trHeight w:val="20"/>
          <w:jc w:val="center"/>
        </w:trPr>
        <w:tc>
          <w:tcPr>
            <w:tcW w:w="1330" w:type="dxa"/>
            <w:vMerge w:val="restart"/>
          </w:tcPr>
          <w:p w14:paraId="3600422A" w14:textId="77777777" w:rsidR="00F97D72" w:rsidRPr="00B41C7C" w:rsidRDefault="00F97D72" w:rsidP="00AB210E">
            <w:pPr>
              <w:keepNext/>
              <w:keepLines/>
              <w:spacing w:after="0"/>
              <w:jc w:val="center"/>
              <w:rPr>
                <w:rFonts w:ascii="Arial" w:hAnsi="Arial"/>
                <w:sz w:val="18"/>
                <w:lang w:eastAsia="zh-CN"/>
              </w:rPr>
            </w:pPr>
            <w:r w:rsidRPr="00B41C7C">
              <w:rPr>
                <w:rFonts w:ascii="Arial" w:hAnsi="Arial"/>
                <w:sz w:val="18"/>
                <w:lang w:eastAsia="zh-CN"/>
              </w:rPr>
              <w:t>15MHz</w:t>
            </w:r>
          </w:p>
        </w:tc>
        <w:tc>
          <w:tcPr>
            <w:tcW w:w="2160" w:type="dxa"/>
            <w:vMerge w:val="restart"/>
          </w:tcPr>
          <w:p w14:paraId="42F7059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199F7FBA"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16F3C9AE"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218CDA2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A3</w:t>
            </w:r>
          </w:p>
        </w:tc>
      </w:tr>
      <w:tr w:rsidR="00F97D72" w:rsidRPr="00681980" w14:paraId="2C2C70E0" w14:textId="77777777" w:rsidTr="00AB210E">
        <w:trPr>
          <w:trHeight w:val="60"/>
          <w:jc w:val="center"/>
        </w:trPr>
        <w:tc>
          <w:tcPr>
            <w:tcW w:w="1330" w:type="dxa"/>
            <w:vMerge/>
          </w:tcPr>
          <w:p w14:paraId="2B273EF6"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1BA72D2D" w14:textId="77777777" w:rsidR="00F97D72" w:rsidRPr="00B41C7C" w:rsidRDefault="00F97D72" w:rsidP="00AB210E">
            <w:pPr>
              <w:keepNext/>
              <w:keepLines/>
              <w:spacing w:after="0"/>
              <w:jc w:val="center"/>
              <w:rPr>
                <w:rFonts w:ascii="Arial" w:hAnsi="Arial"/>
                <w:sz w:val="18"/>
              </w:rPr>
            </w:pPr>
          </w:p>
        </w:tc>
        <w:tc>
          <w:tcPr>
            <w:tcW w:w="2160" w:type="dxa"/>
          </w:tcPr>
          <w:p w14:paraId="777CC799"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090237E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3526CA5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33EFFA2F" w14:textId="77777777" w:rsidTr="00AB210E">
        <w:trPr>
          <w:trHeight w:val="60"/>
          <w:jc w:val="center"/>
        </w:trPr>
        <w:tc>
          <w:tcPr>
            <w:tcW w:w="1330" w:type="dxa"/>
            <w:vMerge/>
          </w:tcPr>
          <w:p w14:paraId="3FF306FC"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695FC191" w14:textId="77777777" w:rsidR="00F97D72" w:rsidRPr="00B41C7C" w:rsidRDefault="00F97D72" w:rsidP="00AB210E">
            <w:pPr>
              <w:keepNext/>
              <w:keepLines/>
              <w:spacing w:after="0"/>
              <w:jc w:val="center"/>
              <w:rPr>
                <w:rFonts w:ascii="Arial" w:hAnsi="Arial"/>
                <w:sz w:val="18"/>
              </w:rPr>
            </w:pPr>
          </w:p>
        </w:tc>
        <w:tc>
          <w:tcPr>
            <w:tcW w:w="2160" w:type="dxa"/>
            <w:tcBorders>
              <w:bottom w:val="single" w:sz="4" w:space="0" w:color="auto"/>
            </w:tcBorders>
          </w:tcPr>
          <w:p w14:paraId="1991D79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0B0824EE"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527D81F8"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7B7E23A2" w14:textId="77777777" w:rsidTr="00AB210E">
        <w:trPr>
          <w:trHeight w:val="60"/>
          <w:jc w:val="center"/>
        </w:trPr>
        <w:tc>
          <w:tcPr>
            <w:tcW w:w="1330" w:type="dxa"/>
            <w:vMerge/>
          </w:tcPr>
          <w:p w14:paraId="185DB6EA"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Borders>
              <w:bottom w:val="single" w:sz="4" w:space="0" w:color="auto"/>
            </w:tcBorders>
          </w:tcPr>
          <w:p w14:paraId="5E3F00AE" w14:textId="77777777" w:rsidR="00F97D72" w:rsidRPr="00B41C7C" w:rsidRDefault="00F97D72" w:rsidP="00AB210E">
            <w:pPr>
              <w:keepNext/>
              <w:keepLines/>
              <w:spacing w:after="0"/>
              <w:jc w:val="center"/>
              <w:rPr>
                <w:rFonts w:ascii="Arial" w:hAnsi="Arial"/>
                <w:sz w:val="18"/>
              </w:rPr>
            </w:pPr>
          </w:p>
        </w:tc>
        <w:tc>
          <w:tcPr>
            <w:tcW w:w="2160" w:type="dxa"/>
            <w:tcBorders>
              <w:bottom w:val="single" w:sz="4" w:space="0" w:color="auto"/>
            </w:tcBorders>
          </w:tcPr>
          <w:p w14:paraId="3209EC9A"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41C69E2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7BAEC9B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0F7FD88B" w14:textId="77777777" w:rsidTr="00AB210E">
        <w:trPr>
          <w:trHeight w:val="60"/>
          <w:jc w:val="center"/>
        </w:trPr>
        <w:tc>
          <w:tcPr>
            <w:tcW w:w="1330" w:type="dxa"/>
            <w:vMerge/>
          </w:tcPr>
          <w:p w14:paraId="312A0519"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val="restart"/>
            <w:tcBorders>
              <w:top w:val="nil"/>
            </w:tcBorders>
          </w:tcPr>
          <w:p w14:paraId="341264A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40AD1D7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C4FFED3"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33EFBF0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12D16A35" w14:textId="77777777" w:rsidTr="00AB210E">
        <w:trPr>
          <w:trHeight w:val="60"/>
          <w:jc w:val="center"/>
        </w:trPr>
        <w:tc>
          <w:tcPr>
            <w:tcW w:w="1330" w:type="dxa"/>
            <w:vMerge/>
          </w:tcPr>
          <w:p w14:paraId="36A3090A"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279E957B" w14:textId="77777777" w:rsidR="00F97D72" w:rsidRPr="00B41C7C" w:rsidRDefault="00F97D72" w:rsidP="00AB210E">
            <w:pPr>
              <w:keepNext/>
              <w:keepLines/>
              <w:spacing w:after="0"/>
              <w:jc w:val="center"/>
              <w:rPr>
                <w:rFonts w:ascii="Arial" w:hAnsi="Arial"/>
                <w:sz w:val="18"/>
              </w:rPr>
            </w:pPr>
          </w:p>
        </w:tc>
        <w:tc>
          <w:tcPr>
            <w:tcW w:w="2160" w:type="dxa"/>
            <w:tcBorders>
              <w:bottom w:val="single" w:sz="4" w:space="0" w:color="auto"/>
            </w:tcBorders>
          </w:tcPr>
          <w:p w14:paraId="09D96927"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74A3ABF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460A43A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63E84C99" w14:textId="77777777" w:rsidTr="00AB210E">
        <w:trPr>
          <w:trHeight w:val="60"/>
          <w:jc w:val="center"/>
        </w:trPr>
        <w:tc>
          <w:tcPr>
            <w:tcW w:w="1330" w:type="dxa"/>
            <w:vMerge/>
            <w:tcBorders>
              <w:bottom w:val="single" w:sz="4" w:space="0" w:color="auto"/>
            </w:tcBorders>
          </w:tcPr>
          <w:p w14:paraId="06E42A41"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Borders>
              <w:bottom w:val="single" w:sz="4" w:space="0" w:color="auto"/>
            </w:tcBorders>
          </w:tcPr>
          <w:p w14:paraId="7A35BF86" w14:textId="77777777" w:rsidR="00F97D72" w:rsidRPr="00B41C7C" w:rsidRDefault="00F97D72" w:rsidP="00AB210E">
            <w:pPr>
              <w:keepNext/>
              <w:keepLines/>
              <w:spacing w:after="0"/>
              <w:jc w:val="center"/>
              <w:rPr>
                <w:rFonts w:ascii="Arial" w:hAnsi="Arial"/>
                <w:sz w:val="18"/>
              </w:rPr>
            </w:pPr>
          </w:p>
        </w:tc>
        <w:tc>
          <w:tcPr>
            <w:tcW w:w="2160" w:type="dxa"/>
            <w:tcBorders>
              <w:bottom w:val="single" w:sz="4" w:space="0" w:color="auto"/>
            </w:tcBorders>
          </w:tcPr>
          <w:p w14:paraId="7B01758E"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0207CEC9"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0094B4CA"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57AF5A5C" w14:textId="77777777" w:rsidTr="00AB210E">
        <w:trPr>
          <w:trHeight w:val="60"/>
          <w:jc w:val="center"/>
        </w:trPr>
        <w:tc>
          <w:tcPr>
            <w:tcW w:w="1330" w:type="dxa"/>
            <w:vMerge w:val="restart"/>
            <w:tcBorders>
              <w:top w:val="single" w:sz="4" w:space="0" w:color="auto"/>
            </w:tcBorders>
          </w:tcPr>
          <w:p w14:paraId="61CF88A7" w14:textId="77777777" w:rsidR="00F97D72" w:rsidRPr="00B41C7C" w:rsidRDefault="00F97D72" w:rsidP="00AB210E">
            <w:pPr>
              <w:keepNext/>
              <w:keepLines/>
              <w:spacing w:after="0"/>
              <w:jc w:val="center"/>
              <w:rPr>
                <w:rFonts w:ascii="Arial" w:hAnsi="Arial" w:cs="Arial"/>
                <w:sz w:val="18"/>
                <w:lang w:eastAsia="zh-CN"/>
              </w:rPr>
            </w:pPr>
            <w:r w:rsidRPr="00B41C7C">
              <w:rPr>
                <w:rFonts w:ascii="Arial" w:hAnsi="Arial" w:cs="Arial"/>
                <w:sz w:val="18"/>
                <w:lang w:eastAsia="zh-CN"/>
              </w:rPr>
              <w:t>20 MHz</w:t>
            </w:r>
          </w:p>
        </w:tc>
        <w:tc>
          <w:tcPr>
            <w:tcW w:w="2160" w:type="dxa"/>
            <w:vMerge w:val="restart"/>
            <w:tcBorders>
              <w:top w:val="single" w:sz="4" w:space="0" w:color="auto"/>
            </w:tcBorders>
          </w:tcPr>
          <w:p w14:paraId="71BA5E29" w14:textId="77777777" w:rsidR="00F97D72" w:rsidRPr="00B41C7C" w:rsidRDefault="00F97D72" w:rsidP="00AB210E">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15BB2F87"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491AFF6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2BC5A09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A3</w:t>
            </w:r>
          </w:p>
        </w:tc>
      </w:tr>
      <w:tr w:rsidR="00F97D72" w:rsidRPr="00681980" w14:paraId="2CAF1EEF" w14:textId="77777777" w:rsidTr="00AB210E">
        <w:trPr>
          <w:trHeight w:val="60"/>
          <w:jc w:val="center"/>
        </w:trPr>
        <w:tc>
          <w:tcPr>
            <w:tcW w:w="1330" w:type="dxa"/>
            <w:vMerge/>
          </w:tcPr>
          <w:p w14:paraId="7D2A6584"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5E8580F2" w14:textId="77777777" w:rsidR="00F97D72" w:rsidRPr="00B41C7C" w:rsidRDefault="00F97D72" w:rsidP="00AB210E">
            <w:pPr>
              <w:keepNext/>
              <w:keepLines/>
              <w:spacing w:after="0"/>
              <w:jc w:val="center"/>
              <w:rPr>
                <w:rFonts w:ascii="Arial" w:hAnsi="Arial"/>
                <w:sz w:val="18"/>
              </w:rPr>
            </w:pPr>
          </w:p>
        </w:tc>
        <w:tc>
          <w:tcPr>
            <w:tcW w:w="2160" w:type="dxa"/>
            <w:tcBorders>
              <w:top w:val="single" w:sz="4" w:space="0" w:color="auto"/>
              <w:bottom w:val="single" w:sz="4" w:space="0" w:color="auto"/>
            </w:tcBorders>
          </w:tcPr>
          <w:p w14:paraId="42B0B7D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108919C8"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76AED85B"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5A21533F" w14:textId="77777777" w:rsidTr="00AB210E">
        <w:trPr>
          <w:trHeight w:val="60"/>
          <w:jc w:val="center"/>
        </w:trPr>
        <w:tc>
          <w:tcPr>
            <w:tcW w:w="1330" w:type="dxa"/>
            <w:vMerge/>
          </w:tcPr>
          <w:p w14:paraId="554284AC"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73E8B01E" w14:textId="77777777" w:rsidR="00F97D72" w:rsidRPr="00B41C7C" w:rsidRDefault="00F97D72" w:rsidP="00AB210E">
            <w:pPr>
              <w:keepNext/>
              <w:keepLines/>
              <w:spacing w:after="0"/>
              <w:jc w:val="center"/>
              <w:rPr>
                <w:rFonts w:ascii="Arial" w:hAnsi="Arial"/>
                <w:sz w:val="18"/>
              </w:rPr>
            </w:pPr>
          </w:p>
        </w:tc>
        <w:tc>
          <w:tcPr>
            <w:tcW w:w="2160" w:type="dxa"/>
            <w:tcBorders>
              <w:top w:val="single" w:sz="4" w:space="0" w:color="auto"/>
              <w:bottom w:val="single" w:sz="4" w:space="0" w:color="auto"/>
            </w:tcBorders>
          </w:tcPr>
          <w:p w14:paraId="40B975D8"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25EABE8E" w14:textId="77777777" w:rsidR="00F97D72" w:rsidRPr="00B41C7C" w:rsidRDefault="00F97D72" w:rsidP="00AB210E">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399D145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79E1CCF4" w14:textId="77777777" w:rsidTr="00AB210E">
        <w:trPr>
          <w:trHeight w:val="60"/>
          <w:jc w:val="center"/>
        </w:trPr>
        <w:tc>
          <w:tcPr>
            <w:tcW w:w="1330" w:type="dxa"/>
            <w:vMerge/>
            <w:tcBorders>
              <w:bottom w:val="single" w:sz="4" w:space="0" w:color="auto"/>
            </w:tcBorders>
          </w:tcPr>
          <w:p w14:paraId="4B838056"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0EDF4507" w14:textId="77777777" w:rsidR="00F97D72" w:rsidRPr="00B41C7C" w:rsidRDefault="00F97D72" w:rsidP="00AB210E">
            <w:pPr>
              <w:keepNext/>
              <w:keepLines/>
              <w:spacing w:after="0"/>
              <w:jc w:val="center"/>
              <w:rPr>
                <w:rFonts w:ascii="Arial" w:hAnsi="Arial"/>
                <w:sz w:val="18"/>
              </w:rPr>
            </w:pPr>
          </w:p>
        </w:tc>
        <w:tc>
          <w:tcPr>
            <w:tcW w:w="2160" w:type="dxa"/>
            <w:tcBorders>
              <w:top w:val="single" w:sz="4" w:space="0" w:color="auto"/>
            </w:tcBorders>
          </w:tcPr>
          <w:p w14:paraId="2667D298"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7806DBC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3A2A0A8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bl>
    <w:p w14:paraId="6680A187" w14:textId="77777777" w:rsidR="00F97D72" w:rsidRDefault="00F97D72" w:rsidP="00F97D72"/>
    <w:p w14:paraId="6FC19FAB" w14:textId="77777777" w:rsidR="00F97D72" w:rsidRPr="007229B8" w:rsidRDefault="00F97D72" w:rsidP="00F97D72">
      <w:pPr>
        <w:pStyle w:val="TH"/>
        <w:rPr>
          <w:lang w:val="en-US"/>
        </w:rPr>
      </w:pPr>
      <w:r>
        <w:rPr>
          <w:lang w:val="en-US"/>
        </w:rPr>
        <w:t xml:space="preserve">Table </w:t>
      </w:r>
      <w:r w:rsidRPr="000B0630">
        <w:rPr>
          <w:lang w:val="en-US"/>
        </w:rPr>
        <w:t>7.4.2.2.2.2.1-</w:t>
      </w:r>
      <w:r>
        <w:rPr>
          <w:lang w:val="en-US"/>
        </w:rPr>
        <w:t>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F97D72" w:rsidRPr="00681980" w14:paraId="7C1492D5" w14:textId="77777777" w:rsidTr="00AB210E">
        <w:trPr>
          <w:jc w:val="center"/>
        </w:trPr>
        <w:tc>
          <w:tcPr>
            <w:tcW w:w="2138" w:type="dxa"/>
            <w:tcBorders>
              <w:top w:val="single" w:sz="4" w:space="0" w:color="auto"/>
              <w:left w:val="single" w:sz="4" w:space="0" w:color="auto"/>
              <w:right w:val="single" w:sz="4" w:space="0" w:color="auto"/>
            </w:tcBorders>
            <w:vAlign w:val="center"/>
          </w:tcPr>
          <w:p w14:paraId="721744FA"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1BE0D35"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730D4A65"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5FEC01F9"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A3</w:t>
            </w:r>
          </w:p>
        </w:tc>
      </w:tr>
      <w:tr w:rsidR="00F97D72" w:rsidRPr="00681980" w14:paraId="1EE545F5" w14:textId="77777777" w:rsidTr="00AB210E">
        <w:trPr>
          <w:jc w:val="center"/>
        </w:trPr>
        <w:tc>
          <w:tcPr>
            <w:tcW w:w="2138" w:type="dxa"/>
            <w:tcBorders>
              <w:left w:val="single" w:sz="4" w:space="0" w:color="auto"/>
              <w:bottom w:val="single" w:sz="4" w:space="0" w:color="auto"/>
              <w:right w:val="single" w:sz="4" w:space="0" w:color="auto"/>
            </w:tcBorders>
            <w:vAlign w:val="center"/>
          </w:tcPr>
          <w:p w14:paraId="3C51EC5E" w14:textId="77777777" w:rsidR="00F97D72" w:rsidRPr="00B41C7C" w:rsidRDefault="00F97D72" w:rsidP="00AB210E">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DE596B6"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BD37F4F"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BC7E692"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Outer/Inner</w:t>
            </w:r>
          </w:p>
        </w:tc>
      </w:tr>
      <w:tr w:rsidR="00F97D72" w:rsidRPr="00681980" w14:paraId="7B7F77F3" w14:textId="77777777" w:rsidTr="00AB210E">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5CB9967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56CDC0C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2E6A3817"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3BF6860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11</w:t>
            </w:r>
          </w:p>
        </w:tc>
      </w:tr>
      <w:tr w:rsidR="00F97D72" w:rsidRPr="00681980" w14:paraId="50A132E2"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429B03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2E593ED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30CD6FD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54475BF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F97D72" w:rsidRPr="00681980" w14:paraId="740561B7"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329DB7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07D67759"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49AD4D8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1882FBD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F97D72" w:rsidRPr="00681980" w14:paraId="6EFD0E8A"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D82A32B" w14:textId="77777777" w:rsidR="00F97D72" w:rsidRPr="00B41C7C" w:rsidRDefault="00F97D72" w:rsidP="00AB210E">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67BA5B7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7354FDC9"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1E99026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F97D72" w:rsidRPr="00681980" w14:paraId="676A468F"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D23B30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5D97E6C9"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77DA5BB"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A4BC25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F97D72" w:rsidRPr="00681980" w14:paraId="395DB789"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321D16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736C885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5B70C3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7A5C134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F97D72" w:rsidRPr="00681980" w14:paraId="00A830D1"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B56C39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2A9A098A"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726CC7E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523CC6E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4F6576AD" w14:textId="77777777" w:rsidR="00F97D72" w:rsidRDefault="00F97D72" w:rsidP="00F97D72">
      <w:pPr>
        <w:rPr>
          <w:lang w:eastAsia="zh-CN"/>
        </w:rPr>
      </w:pPr>
    </w:p>
    <w:p w14:paraId="02869FE6" w14:textId="77777777" w:rsidR="00F97D72" w:rsidRDefault="00F97D72" w:rsidP="00F97D72">
      <w:pPr>
        <w:pStyle w:val="H6"/>
        <w:rPr>
          <w:lang w:val="en-US"/>
        </w:rPr>
      </w:pPr>
      <w:r w:rsidRPr="00DB7056">
        <w:rPr>
          <w:lang w:val="en-US"/>
        </w:rPr>
        <w:t>7.4.2.2.2.2</w:t>
      </w:r>
      <w:r>
        <w:rPr>
          <w:lang w:val="en-US"/>
        </w:rPr>
        <w:t>.2</w:t>
      </w:r>
      <w:r>
        <w:rPr>
          <w:lang w:val="en-US"/>
        </w:rPr>
        <w:tab/>
        <w:t>AMPR for NS_08N (UE-to-UE coexistence requirement of -30dBm/MHz)</w:t>
      </w:r>
    </w:p>
    <w:p w14:paraId="01B0D95B" w14:textId="77777777" w:rsidR="00F97D72" w:rsidRPr="00025634" w:rsidRDefault="00F97D72" w:rsidP="00F97D72">
      <w:pPr>
        <w:pStyle w:val="TH"/>
        <w:rPr>
          <w:lang w:val="en-US"/>
        </w:rPr>
      </w:pPr>
      <w:r>
        <w:rPr>
          <w:lang w:val="en-US"/>
        </w:rPr>
        <w:t xml:space="preserve">Table </w:t>
      </w:r>
      <w:r w:rsidRPr="000B0630">
        <w:rPr>
          <w:lang w:val="en-US"/>
        </w:rPr>
        <w:t>7.4.2.2.2.2.</w:t>
      </w:r>
      <w:r>
        <w:rPr>
          <w:lang w:val="en-US"/>
        </w:rPr>
        <w:t>2-1: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F97D72" w:rsidRPr="00681980" w14:paraId="7923862D" w14:textId="77777777" w:rsidTr="00AB210E">
        <w:trPr>
          <w:trHeight w:val="20"/>
          <w:jc w:val="center"/>
        </w:trPr>
        <w:tc>
          <w:tcPr>
            <w:tcW w:w="1330" w:type="dxa"/>
            <w:tcBorders>
              <w:bottom w:val="single" w:sz="4" w:space="0" w:color="auto"/>
            </w:tcBorders>
            <w:tcMar>
              <w:top w:w="0" w:type="dxa"/>
              <w:left w:w="108" w:type="dxa"/>
              <w:bottom w:w="0" w:type="dxa"/>
              <w:right w:w="108" w:type="dxa"/>
            </w:tcMar>
          </w:tcPr>
          <w:p w14:paraId="788F1E45" w14:textId="77777777" w:rsidR="00F97D72" w:rsidRPr="00B41C7C" w:rsidRDefault="00F97D72" w:rsidP="00AB210E">
            <w:pPr>
              <w:keepNext/>
              <w:keepLines/>
              <w:spacing w:after="0"/>
              <w:jc w:val="center"/>
              <w:rPr>
                <w:rFonts w:ascii="Arial" w:hAnsi="Arial"/>
                <w:b/>
                <w:sz w:val="18"/>
                <w:lang w:eastAsia="zh-CN"/>
              </w:rPr>
            </w:pPr>
            <w:r w:rsidRPr="00B41C7C">
              <w:rPr>
                <w:rFonts w:ascii="Arial" w:hAnsi="Arial"/>
                <w:b/>
                <w:sz w:val="18"/>
              </w:rPr>
              <w:t>Channel BW</w:t>
            </w:r>
          </w:p>
        </w:tc>
        <w:tc>
          <w:tcPr>
            <w:tcW w:w="2160" w:type="dxa"/>
            <w:tcBorders>
              <w:bottom w:val="single" w:sz="4" w:space="0" w:color="auto"/>
            </w:tcBorders>
          </w:tcPr>
          <w:p w14:paraId="25894655"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1E5BF416" w14:textId="77777777" w:rsidR="00F97D72" w:rsidRPr="00B41C7C" w:rsidRDefault="00F97D72" w:rsidP="00AB210E">
            <w:pPr>
              <w:keepNext/>
              <w:keepLines/>
              <w:spacing w:after="0"/>
              <w:jc w:val="center"/>
              <w:rPr>
                <w:rFonts w:ascii="Arial" w:hAnsi="Arial"/>
                <w:b/>
                <w:sz w:val="18"/>
                <w:lang w:eastAsia="zh-CN"/>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48AFB53A" w14:textId="77777777" w:rsidR="00F97D72" w:rsidRPr="00B41C7C" w:rsidRDefault="00F97D72" w:rsidP="00AB210E">
            <w:pPr>
              <w:keepNext/>
              <w:keepLines/>
              <w:spacing w:after="0"/>
              <w:jc w:val="center"/>
              <w:rPr>
                <w:rFonts w:ascii="Arial" w:hAnsi="Arial"/>
                <w:b/>
                <w:sz w:val="18"/>
                <w:lang w:eastAsia="zh-CN"/>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17C8459E" w14:textId="77777777" w:rsidR="00F97D72" w:rsidRPr="00B41C7C" w:rsidRDefault="00F97D72" w:rsidP="00AB210E">
            <w:pPr>
              <w:keepNext/>
              <w:keepLines/>
              <w:spacing w:after="0"/>
              <w:jc w:val="center"/>
              <w:rPr>
                <w:rFonts w:ascii="Arial" w:hAnsi="Arial"/>
                <w:b/>
                <w:sz w:val="18"/>
                <w:lang w:eastAsia="zh-CN"/>
              </w:rPr>
            </w:pPr>
            <w:r w:rsidRPr="00B41C7C">
              <w:rPr>
                <w:rFonts w:ascii="Arial" w:hAnsi="Arial"/>
                <w:b/>
                <w:sz w:val="18"/>
              </w:rPr>
              <w:t>A-MPR</w:t>
            </w:r>
          </w:p>
        </w:tc>
      </w:tr>
      <w:tr w:rsidR="00F97D72" w:rsidRPr="00681980" w14:paraId="47C76859" w14:textId="77777777" w:rsidTr="00AB210E">
        <w:trPr>
          <w:trHeight w:val="20"/>
          <w:jc w:val="center"/>
        </w:trPr>
        <w:tc>
          <w:tcPr>
            <w:tcW w:w="1330" w:type="dxa"/>
            <w:tcMar>
              <w:top w:w="0" w:type="dxa"/>
              <w:left w:w="108" w:type="dxa"/>
              <w:bottom w:w="0" w:type="dxa"/>
              <w:right w:w="108" w:type="dxa"/>
            </w:tcMar>
          </w:tcPr>
          <w:p w14:paraId="62DF6CF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5 MHz</w:t>
            </w:r>
          </w:p>
        </w:tc>
        <w:tc>
          <w:tcPr>
            <w:tcW w:w="2160" w:type="dxa"/>
          </w:tcPr>
          <w:p w14:paraId="30656E3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3E413BC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679FCD7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789A053A" w14:textId="77777777" w:rsidR="00F97D72" w:rsidRPr="00B41C7C" w:rsidRDefault="00F97D72" w:rsidP="00AB210E">
            <w:pPr>
              <w:keepNext/>
              <w:keepLines/>
              <w:spacing w:after="0"/>
              <w:jc w:val="center"/>
              <w:rPr>
                <w:rFonts w:ascii="Arial" w:hAnsi="Arial"/>
                <w:sz w:val="18"/>
              </w:rPr>
            </w:pPr>
            <w:r w:rsidRPr="00B41C7C">
              <w:rPr>
                <w:rFonts w:ascii="Arial" w:hAnsi="Arial"/>
                <w:sz w:val="18"/>
              </w:rPr>
              <w:t>-</w:t>
            </w:r>
          </w:p>
        </w:tc>
      </w:tr>
      <w:tr w:rsidR="00F97D72" w:rsidRPr="00681980" w14:paraId="3052A6D8" w14:textId="77777777" w:rsidTr="00AB210E">
        <w:trPr>
          <w:trHeight w:val="20"/>
          <w:jc w:val="center"/>
        </w:trPr>
        <w:tc>
          <w:tcPr>
            <w:tcW w:w="1330" w:type="dxa"/>
            <w:vMerge w:val="restart"/>
            <w:tcMar>
              <w:top w:w="0" w:type="dxa"/>
              <w:left w:w="108" w:type="dxa"/>
              <w:bottom w:w="0" w:type="dxa"/>
              <w:right w:w="108" w:type="dxa"/>
            </w:tcMar>
          </w:tcPr>
          <w:p w14:paraId="47FAF5EC" w14:textId="77777777" w:rsidR="00F97D72" w:rsidRPr="00B41C7C" w:rsidRDefault="00F97D72" w:rsidP="00AB210E">
            <w:pPr>
              <w:keepNext/>
              <w:keepLines/>
              <w:spacing w:after="0"/>
              <w:jc w:val="center"/>
              <w:rPr>
                <w:rFonts w:ascii="Arial" w:hAnsi="Arial"/>
                <w:sz w:val="18"/>
                <w:lang w:eastAsia="zh-CN"/>
              </w:rPr>
            </w:pPr>
            <w:r w:rsidRPr="00B41C7C">
              <w:rPr>
                <w:rFonts w:ascii="Arial" w:hAnsi="Arial"/>
                <w:sz w:val="18"/>
              </w:rPr>
              <w:t>10MHz</w:t>
            </w:r>
          </w:p>
        </w:tc>
        <w:tc>
          <w:tcPr>
            <w:tcW w:w="2160" w:type="dxa"/>
            <w:vMerge w:val="restart"/>
          </w:tcPr>
          <w:p w14:paraId="01B9458A" w14:textId="77777777" w:rsidR="00F97D72" w:rsidRPr="00B41C7C" w:rsidRDefault="00F97D72" w:rsidP="00AB210E">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3BAD7AB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9490E6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52B9788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01A947AF" w14:textId="77777777" w:rsidTr="00AB210E">
        <w:trPr>
          <w:trHeight w:val="20"/>
          <w:jc w:val="center"/>
        </w:trPr>
        <w:tc>
          <w:tcPr>
            <w:tcW w:w="1330" w:type="dxa"/>
            <w:vMerge/>
          </w:tcPr>
          <w:p w14:paraId="6DD77C57"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7ECA0791" w14:textId="77777777" w:rsidR="00F97D72" w:rsidRPr="00B41C7C" w:rsidRDefault="00F97D72" w:rsidP="00AB210E">
            <w:pPr>
              <w:keepNext/>
              <w:keepLines/>
              <w:spacing w:after="0"/>
              <w:jc w:val="center"/>
              <w:rPr>
                <w:rFonts w:ascii="Arial" w:hAnsi="Arial" w:cs="Arial"/>
                <w:sz w:val="18"/>
              </w:rPr>
            </w:pPr>
          </w:p>
        </w:tc>
        <w:tc>
          <w:tcPr>
            <w:tcW w:w="2160" w:type="dxa"/>
            <w:tcMar>
              <w:top w:w="0" w:type="dxa"/>
              <w:left w:w="108" w:type="dxa"/>
              <w:bottom w:w="0" w:type="dxa"/>
              <w:right w:w="108" w:type="dxa"/>
            </w:tcMar>
          </w:tcPr>
          <w:p w14:paraId="2791508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CCAC82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5A6C23E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2720B5C3" w14:textId="77777777" w:rsidTr="00AB210E">
        <w:trPr>
          <w:trHeight w:val="20"/>
          <w:jc w:val="center"/>
        </w:trPr>
        <w:tc>
          <w:tcPr>
            <w:tcW w:w="1330" w:type="dxa"/>
            <w:vMerge/>
          </w:tcPr>
          <w:p w14:paraId="562FA8FD"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7D72D663" w14:textId="77777777" w:rsidR="00F97D72" w:rsidRPr="00B41C7C" w:rsidRDefault="00F97D72" w:rsidP="00AB210E">
            <w:pPr>
              <w:keepNext/>
              <w:keepLines/>
              <w:spacing w:after="0"/>
              <w:jc w:val="center"/>
              <w:rPr>
                <w:rFonts w:ascii="Arial" w:hAnsi="Arial" w:cs="Arial"/>
                <w:sz w:val="18"/>
              </w:rPr>
            </w:pPr>
          </w:p>
        </w:tc>
        <w:tc>
          <w:tcPr>
            <w:tcW w:w="2160" w:type="dxa"/>
            <w:tcMar>
              <w:top w:w="0" w:type="dxa"/>
              <w:left w:w="108" w:type="dxa"/>
              <w:bottom w:w="0" w:type="dxa"/>
              <w:right w:w="108" w:type="dxa"/>
            </w:tcMar>
          </w:tcPr>
          <w:p w14:paraId="39978F8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669CF6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2445DC4A"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475595FF" w14:textId="77777777" w:rsidTr="00AB210E">
        <w:trPr>
          <w:trHeight w:val="20"/>
          <w:jc w:val="center"/>
        </w:trPr>
        <w:tc>
          <w:tcPr>
            <w:tcW w:w="1330" w:type="dxa"/>
            <w:vMerge/>
            <w:tcBorders>
              <w:bottom w:val="single" w:sz="4" w:space="0" w:color="auto"/>
            </w:tcBorders>
          </w:tcPr>
          <w:p w14:paraId="2CE9BA21"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Borders>
              <w:bottom w:val="single" w:sz="4" w:space="0" w:color="auto"/>
            </w:tcBorders>
          </w:tcPr>
          <w:p w14:paraId="1D9657FC" w14:textId="77777777" w:rsidR="00F97D72" w:rsidRPr="00B41C7C" w:rsidRDefault="00F97D72" w:rsidP="00AB210E">
            <w:pPr>
              <w:keepNext/>
              <w:keepLines/>
              <w:spacing w:after="0"/>
              <w:jc w:val="center"/>
              <w:rPr>
                <w:rFonts w:ascii="Arial" w:hAnsi="Arial" w:cs="Arial"/>
                <w:sz w:val="18"/>
              </w:rPr>
            </w:pPr>
          </w:p>
        </w:tc>
        <w:tc>
          <w:tcPr>
            <w:tcW w:w="2160" w:type="dxa"/>
            <w:tcMar>
              <w:top w:w="0" w:type="dxa"/>
              <w:left w:w="108" w:type="dxa"/>
              <w:bottom w:w="0" w:type="dxa"/>
              <w:right w:w="108" w:type="dxa"/>
            </w:tcMar>
          </w:tcPr>
          <w:p w14:paraId="2BBA29C7"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1FE178D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27E640E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0A9AE450" w14:textId="77777777" w:rsidTr="00AB210E">
        <w:trPr>
          <w:trHeight w:val="20"/>
          <w:jc w:val="center"/>
        </w:trPr>
        <w:tc>
          <w:tcPr>
            <w:tcW w:w="1330" w:type="dxa"/>
            <w:vMerge w:val="restart"/>
          </w:tcPr>
          <w:p w14:paraId="39681F92" w14:textId="77777777" w:rsidR="00F97D72" w:rsidRPr="00B41C7C" w:rsidRDefault="00F97D72" w:rsidP="00AB210E">
            <w:pPr>
              <w:keepNext/>
              <w:keepLines/>
              <w:spacing w:after="0"/>
              <w:jc w:val="center"/>
              <w:rPr>
                <w:rFonts w:ascii="Arial" w:hAnsi="Arial"/>
                <w:sz w:val="18"/>
                <w:lang w:eastAsia="zh-CN"/>
              </w:rPr>
            </w:pPr>
            <w:r w:rsidRPr="00B41C7C">
              <w:rPr>
                <w:rFonts w:ascii="Arial" w:hAnsi="Arial"/>
                <w:sz w:val="18"/>
                <w:lang w:eastAsia="zh-CN"/>
              </w:rPr>
              <w:t>15MHz</w:t>
            </w:r>
          </w:p>
        </w:tc>
        <w:tc>
          <w:tcPr>
            <w:tcW w:w="2160" w:type="dxa"/>
            <w:vMerge w:val="restart"/>
          </w:tcPr>
          <w:p w14:paraId="6A8FE5E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2D739BC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72CA28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1663B81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57640D6F" w14:textId="77777777" w:rsidTr="00AB210E">
        <w:trPr>
          <w:trHeight w:val="60"/>
          <w:jc w:val="center"/>
        </w:trPr>
        <w:tc>
          <w:tcPr>
            <w:tcW w:w="1330" w:type="dxa"/>
            <w:vMerge/>
          </w:tcPr>
          <w:p w14:paraId="7335983E"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6A1E71CA" w14:textId="77777777" w:rsidR="00F97D72" w:rsidRPr="00B41C7C" w:rsidRDefault="00F97D72" w:rsidP="00AB210E">
            <w:pPr>
              <w:keepNext/>
              <w:keepLines/>
              <w:spacing w:after="0"/>
              <w:jc w:val="center"/>
              <w:rPr>
                <w:rFonts w:ascii="Arial" w:hAnsi="Arial"/>
                <w:sz w:val="18"/>
              </w:rPr>
            </w:pPr>
          </w:p>
        </w:tc>
        <w:tc>
          <w:tcPr>
            <w:tcW w:w="2160" w:type="dxa"/>
          </w:tcPr>
          <w:p w14:paraId="2D00488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EEBE77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3B1CB54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7149705D" w14:textId="77777777" w:rsidTr="00AB210E">
        <w:trPr>
          <w:trHeight w:val="60"/>
          <w:jc w:val="center"/>
        </w:trPr>
        <w:tc>
          <w:tcPr>
            <w:tcW w:w="1330" w:type="dxa"/>
            <w:vMerge/>
          </w:tcPr>
          <w:p w14:paraId="34643996"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0401F64E" w14:textId="77777777" w:rsidR="00F97D72" w:rsidRPr="00B41C7C" w:rsidRDefault="00F97D72" w:rsidP="00AB210E">
            <w:pPr>
              <w:keepNext/>
              <w:keepLines/>
              <w:spacing w:after="0"/>
              <w:jc w:val="center"/>
              <w:rPr>
                <w:rFonts w:ascii="Arial" w:hAnsi="Arial"/>
                <w:sz w:val="18"/>
              </w:rPr>
            </w:pPr>
          </w:p>
        </w:tc>
        <w:tc>
          <w:tcPr>
            <w:tcW w:w="2160" w:type="dxa"/>
            <w:tcBorders>
              <w:bottom w:val="single" w:sz="4" w:space="0" w:color="auto"/>
            </w:tcBorders>
          </w:tcPr>
          <w:p w14:paraId="5A52B46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31DF9163"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68D93EC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58DA7E23" w14:textId="77777777" w:rsidTr="00AB210E">
        <w:trPr>
          <w:trHeight w:val="60"/>
          <w:jc w:val="center"/>
        </w:trPr>
        <w:tc>
          <w:tcPr>
            <w:tcW w:w="1330" w:type="dxa"/>
            <w:vMerge/>
          </w:tcPr>
          <w:p w14:paraId="2968A276"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Borders>
              <w:bottom w:val="single" w:sz="4" w:space="0" w:color="auto"/>
            </w:tcBorders>
          </w:tcPr>
          <w:p w14:paraId="2E2D5A51" w14:textId="77777777" w:rsidR="00F97D72" w:rsidRPr="00B41C7C" w:rsidRDefault="00F97D72" w:rsidP="00AB210E">
            <w:pPr>
              <w:keepNext/>
              <w:keepLines/>
              <w:spacing w:after="0"/>
              <w:jc w:val="center"/>
              <w:rPr>
                <w:rFonts w:ascii="Arial" w:hAnsi="Arial"/>
                <w:sz w:val="18"/>
              </w:rPr>
            </w:pPr>
          </w:p>
        </w:tc>
        <w:tc>
          <w:tcPr>
            <w:tcW w:w="2160" w:type="dxa"/>
            <w:tcBorders>
              <w:bottom w:val="single" w:sz="4" w:space="0" w:color="auto"/>
            </w:tcBorders>
          </w:tcPr>
          <w:p w14:paraId="1CEE99EA"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08935A3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17F97A6E"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39F3A563" w14:textId="77777777" w:rsidTr="00AB210E">
        <w:trPr>
          <w:trHeight w:val="60"/>
          <w:jc w:val="center"/>
        </w:trPr>
        <w:tc>
          <w:tcPr>
            <w:tcW w:w="1330" w:type="dxa"/>
            <w:vMerge/>
          </w:tcPr>
          <w:p w14:paraId="5125FD0D"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val="restart"/>
            <w:tcBorders>
              <w:top w:val="nil"/>
            </w:tcBorders>
          </w:tcPr>
          <w:p w14:paraId="3969AA9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25C379DE"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72706E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0F4089D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228DB001" w14:textId="77777777" w:rsidTr="00AB210E">
        <w:trPr>
          <w:trHeight w:val="60"/>
          <w:jc w:val="center"/>
        </w:trPr>
        <w:tc>
          <w:tcPr>
            <w:tcW w:w="1330" w:type="dxa"/>
            <w:vMerge/>
          </w:tcPr>
          <w:p w14:paraId="531CA2FA"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0CA52CC3" w14:textId="77777777" w:rsidR="00F97D72" w:rsidRPr="00B41C7C" w:rsidRDefault="00F97D72" w:rsidP="00AB210E">
            <w:pPr>
              <w:keepNext/>
              <w:keepLines/>
              <w:spacing w:after="0"/>
              <w:jc w:val="center"/>
              <w:rPr>
                <w:rFonts w:ascii="Arial" w:hAnsi="Arial"/>
                <w:sz w:val="18"/>
              </w:rPr>
            </w:pPr>
          </w:p>
        </w:tc>
        <w:tc>
          <w:tcPr>
            <w:tcW w:w="2160" w:type="dxa"/>
            <w:tcBorders>
              <w:bottom w:val="single" w:sz="4" w:space="0" w:color="auto"/>
            </w:tcBorders>
          </w:tcPr>
          <w:p w14:paraId="37B2E37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4CC658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105EDE9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40D8D132" w14:textId="77777777" w:rsidTr="00AB210E">
        <w:trPr>
          <w:trHeight w:val="60"/>
          <w:jc w:val="center"/>
        </w:trPr>
        <w:tc>
          <w:tcPr>
            <w:tcW w:w="1330" w:type="dxa"/>
            <w:vMerge/>
          </w:tcPr>
          <w:p w14:paraId="30A5E0D8"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66AF8712" w14:textId="77777777" w:rsidR="00F97D72" w:rsidRPr="00B41C7C" w:rsidRDefault="00F97D72" w:rsidP="00AB210E">
            <w:pPr>
              <w:keepNext/>
              <w:keepLines/>
              <w:spacing w:after="0"/>
              <w:jc w:val="center"/>
              <w:rPr>
                <w:rFonts w:ascii="Arial" w:hAnsi="Arial"/>
                <w:sz w:val="18"/>
              </w:rPr>
            </w:pPr>
          </w:p>
        </w:tc>
        <w:tc>
          <w:tcPr>
            <w:tcW w:w="2160" w:type="dxa"/>
            <w:tcBorders>
              <w:bottom w:val="single" w:sz="4" w:space="0" w:color="auto"/>
            </w:tcBorders>
          </w:tcPr>
          <w:p w14:paraId="76DDBE1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3D3530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4D25DE9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231175C0" w14:textId="77777777" w:rsidTr="00AB210E">
        <w:trPr>
          <w:trHeight w:val="60"/>
          <w:jc w:val="center"/>
        </w:trPr>
        <w:tc>
          <w:tcPr>
            <w:tcW w:w="1330" w:type="dxa"/>
            <w:vMerge/>
            <w:tcBorders>
              <w:bottom w:val="single" w:sz="4" w:space="0" w:color="auto"/>
            </w:tcBorders>
          </w:tcPr>
          <w:p w14:paraId="58DE478D"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Borders>
              <w:bottom w:val="single" w:sz="4" w:space="0" w:color="auto"/>
            </w:tcBorders>
          </w:tcPr>
          <w:p w14:paraId="626BC4A3" w14:textId="77777777" w:rsidR="00F97D72" w:rsidRPr="00B41C7C" w:rsidRDefault="00F97D72" w:rsidP="00AB210E">
            <w:pPr>
              <w:keepNext/>
              <w:keepLines/>
              <w:spacing w:after="0"/>
              <w:jc w:val="center"/>
              <w:rPr>
                <w:rFonts w:ascii="Arial" w:hAnsi="Arial"/>
                <w:sz w:val="18"/>
              </w:rPr>
            </w:pPr>
          </w:p>
        </w:tc>
        <w:tc>
          <w:tcPr>
            <w:tcW w:w="2160" w:type="dxa"/>
            <w:tcBorders>
              <w:bottom w:val="single" w:sz="4" w:space="0" w:color="auto"/>
            </w:tcBorders>
          </w:tcPr>
          <w:p w14:paraId="5B6387F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463038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358AA61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28891C49" w14:textId="77777777" w:rsidTr="00AB210E">
        <w:trPr>
          <w:trHeight w:val="60"/>
          <w:jc w:val="center"/>
        </w:trPr>
        <w:tc>
          <w:tcPr>
            <w:tcW w:w="1330" w:type="dxa"/>
            <w:vMerge w:val="restart"/>
            <w:tcBorders>
              <w:top w:val="single" w:sz="4" w:space="0" w:color="auto"/>
            </w:tcBorders>
          </w:tcPr>
          <w:p w14:paraId="6FDF1A98" w14:textId="77777777" w:rsidR="00F97D72" w:rsidRPr="00B41C7C" w:rsidRDefault="00F97D72" w:rsidP="00AB210E">
            <w:pPr>
              <w:keepNext/>
              <w:keepLines/>
              <w:spacing w:after="0"/>
              <w:jc w:val="center"/>
              <w:rPr>
                <w:rFonts w:ascii="Arial" w:hAnsi="Arial" w:cs="Arial"/>
                <w:sz w:val="18"/>
                <w:lang w:eastAsia="zh-CN"/>
              </w:rPr>
            </w:pPr>
            <w:r w:rsidRPr="00B41C7C">
              <w:rPr>
                <w:rFonts w:ascii="Arial" w:hAnsi="Arial" w:cs="Arial"/>
                <w:sz w:val="18"/>
                <w:lang w:eastAsia="zh-CN"/>
              </w:rPr>
              <w:t>20 MHz</w:t>
            </w:r>
          </w:p>
        </w:tc>
        <w:tc>
          <w:tcPr>
            <w:tcW w:w="2160" w:type="dxa"/>
            <w:vMerge w:val="restart"/>
            <w:tcBorders>
              <w:top w:val="single" w:sz="4" w:space="0" w:color="auto"/>
            </w:tcBorders>
          </w:tcPr>
          <w:p w14:paraId="5D0C1CD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34BC872E"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F9AC65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2FB75D7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15DCE4CC" w14:textId="77777777" w:rsidTr="00AB210E">
        <w:trPr>
          <w:trHeight w:val="60"/>
          <w:jc w:val="center"/>
        </w:trPr>
        <w:tc>
          <w:tcPr>
            <w:tcW w:w="1330" w:type="dxa"/>
            <w:vMerge/>
          </w:tcPr>
          <w:p w14:paraId="2F0EDAA3"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67E668F1" w14:textId="77777777" w:rsidR="00F97D72" w:rsidRPr="00B41C7C" w:rsidRDefault="00F97D72" w:rsidP="00AB210E">
            <w:pPr>
              <w:keepNext/>
              <w:keepLines/>
              <w:spacing w:after="0"/>
              <w:jc w:val="center"/>
              <w:rPr>
                <w:rFonts w:ascii="Arial" w:hAnsi="Arial"/>
                <w:sz w:val="18"/>
              </w:rPr>
            </w:pPr>
          </w:p>
        </w:tc>
        <w:tc>
          <w:tcPr>
            <w:tcW w:w="2160" w:type="dxa"/>
            <w:tcBorders>
              <w:top w:val="single" w:sz="4" w:space="0" w:color="auto"/>
              <w:bottom w:val="single" w:sz="4" w:space="0" w:color="auto"/>
            </w:tcBorders>
          </w:tcPr>
          <w:p w14:paraId="0D54DB9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0B780061" w14:textId="77777777" w:rsidR="00F97D72" w:rsidRPr="00B41C7C" w:rsidRDefault="00F97D72" w:rsidP="00AB210E">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15B32D48"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35437B42" w14:textId="77777777" w:rsidTr="00AB210E">
        <w:trPr>
          <w:trHeight w:val="60"/>
          <w:jc w:val="center"/>
        </w:trPr>
        <w:tc>
          <w:tcPr>
            <w:tcW w:w="1330" w:type="dxa"/>
            <w:vMerge/>
          </w:tcPr>
          <w:p w14:paraId="56421E14"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4188D968" w14:textId="77777777" w:rsidR="00F97D72" w:rsidRPr="00B41C7C" w:rsidRDefault="00F97D72" w:rsidP="00AB210E">
            <w:pPr>
              <w:keepNext/>
              <w:keepLines/>
              <w:spacing w:after="0"/>
              <w:jc w:val="center"/>
              <w:rPr>
                <w:rFonts w:ascii="Arial" w:hAnsi="Arial"/>
                <w:sz w:val="18"/>
              </w:rPr>
            </w:pPr>
          </w:p>
        </w:tc>
        <w:tc>
          <w:tcPr>
            <w:tcW w:w="2160" w:type="dxa"/>
            <w:tcBorders>
              <w:top w:val="single" w:sz="4" w:space="0" w:color="auto"/>
              <w:bottom w:val="single" w:sz="4" w:space="0" w:color="auto"/>
            </w:tcBorders>
          </w:tcPr>
          <w:p w14:paraId="3A09331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0DF9B7B3"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4009064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0F8F5712" w14:textId="77777777" w:rsidTr="00AB210E">
        <w:trPr>
          <w:trHeight w:val="60"/>
          <w:jc w:val="center"/>
        </w:trPr>
        <w:tc>
          <w:tcPr>
            <w:tcW w:w="1330" w:type="dxa"/>
            <w:vMerge/>
            <w:tcBorders>
              <w:bottom w:val="single" w:sz="4" w:space="0" w:color="auto"/>
            </w:tcBorders>
          </w:tcPr>
          <w:p w14:paraId="78DC7129"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3BEE1819" w14:textId="77777777" w:rsidR="00F97D72" w:rsidRPr="00B41C7C" w:rsidRDefault="00F97D72" w:rsidP="00AB210E">
            <w:pPr>
              <w:keepNext/>
              <w:keepLines/>
              <w:spacing w:after="0"/>
              <w:jc w:val="center"/>
              <w:rPr>
                <w:rFonts w:ascii="Arial" w:hAnsi="Arial"/>
                <w:sz w:val="18"/>
              </w:rPr>
            </w:pPr>
          </w:p>
        </w:tc>
        <w:tc>
          <w:tcPr>
            <w:tcW w:w="2160" w:type="dxa"/>
            <w:tcBorders>
              <w:top w:val="single" w:sz="4" w:space="0" w:color="auto"/>
            </w:tcBorders>
          </w:tcPr>
          <w:p w14:paraId="381F47A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230BCF7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172207BB"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bl>
    <w:p w14:paraId="090C019E" w14:textId="77777777" w:rsidR="00F97D72" w:rsidRPr="00681980" w:rsidRDefault="00F97D72" w:rsidP="00F97D72"/>
    <w:p w14:paraId="2CA6C718" w14:textId="77777777" w:rsidR="00F97D72" w:rsidRPr="00025634" w:rsidRDefault="00F97D72" w:rsidP="00F97D72">
      <w:pPr>
        <w:pStyle w:val="TH"/>
        <w:rPr>
          <w:lang w:val="en-US"/>
        </w:rPr>
      </w:pPr>
      <w:r>
        <w:rPr>
          <w:lang w:val="en-US"/>
        </w:rPr>
        <w:lastRenderedPageBreak/>
        <w:t xml:space="preserve">Table </w:t>
      </w:r>
      <w:r w:rsidRPr="000B0630">
        <w:rPr>
          <w:lang w:val="en-US"/>
        </w:rPr>
        <w:t>7.4.2.2.2.2.</w:t>
      </w:r>
      <w:r>
        <w:rPr>
          <w:lang w:val="en-US"/>
        </w:rPr>
        <w:t>2</w:t>
      </w:r>
      <w:r w:rsidRPr="000B0630">
        <w:rPr>
          <w:lang w:val="en-US"/>
        </w:rPr>
        <w:t>-</w:t>
      </w:r>
      <w:r>
        <w:rPr>
          <w:lang w:val="en-US"/>
        </w:rPr>
        <w:t>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F97D72" w:rsidRPr="00681980" w14:paraId="0621ECF7" w14:textId="77777777" w:rsidTr="00AB210E">
        <w:trPr>
          <w:jc w:val="center"/>
        </w:trPr>
        <w:tc>
          <w:tcPr>
            <w:tcW w:w="2138" w:type="dxa"/>
            <w:tcBorders>
              <w:top w:val="single" w:sz="4" w:space="0" w:color="auto"/>
              <w:left w:val="single" w:sz="4" w:space="0" w:color="auto"/>
              <w:right w:val="single" w:sz="4" w:space="0" w:color="auto"/>
            </w:tcBorders>
            <w:vAlign w:val="center"/>
          </w:tcPr>
          <w:p w14:paraId="15309C25"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4E2E24E"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0F1079EB"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A2</w:t>
            </w:r>
          </w:p>
        </w:tc>
      </w:tr>
      <w:tr w:rsidR="00F97D72" w:rsidRPr="00681980" w14:paraId="0A9F9770" w14:textId="77777777" w:rsidTr="00AB210E">
        <w:trPr>
          <w:jc w:val="center"/>
        </w:trPr>
        <w:tc>
          <w:tcPr>
            <w:tcW w:w="2138" w:type="dxa"/>
            <w:tcBorders>
              <w:left w:val="single" w:sz="4" w:space="0" w:color="auto"/>
              <w:bottom w:val="single" w:sz="4" w:space="0" w:color="auto"/>
              <w:right w:val="single" w:sz="4" w:space="0" w:color="auto"/>
            </w:tcBorders>
            <w:vAlign w:val="center"/>
          </w:tcPr>
          <w:p w14:paraId="5E8C62DF" w14:textId="77777777" w:rsidR="00F97D72" w:rsidRPr="00B41C7C" w:rsidRDefault="00F97D72" w:rsidP="00AB210E">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4AB9E61E"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8BDF652"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Outer/Inner</w:t>
            </w:r>
          </w:p>
        </w:tc>
      </w:tr>
      <w:tr w:rsidR="00F97D72" w:rsidRPr="00681980" w14:paraId="1F29BA85" w14:textId="77777777" w:rsidTr="00AB210E">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27814987" w14:textId="77777777" w:rsidR="00F97D72" w:rsidRPr="00B41C7C" w:rsidRDefault="00F97D72" w:rsidP="00AB210E">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25EE8F78"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4C02B6C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2.5</w:t>
            </w:r>
          </w:p>
        </w:tc>
      </w:tr>
      <w:tr w:rsidR="00F97D72" w:rsidRPr="00681980" w14:paraId="734D59D8"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EE540D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5BF4EDEA"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5E580F3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3</w:t>
            </w:r>
          </w:p>
        </w:tc>
      </w:tr>
      <w:tr w:rsidR="00F97D72" w:rsidRPr="00681980" w14:paraId="7929E470"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97CA6A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3E1175B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3EDE81E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3.5</w:t>
            </w:r>
          </w:p>
        </w:tc>
      </w:tr>
      <w:tr w:rsidR="00F97D72" w:rsidRPr="00681980" w14:paraId="5BB6E2D8"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72D8A0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0914492B"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6A47B35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w:t>
            </w:r>
          </w:p>
        </w:tc>
      </w:tr>
      <w:tr w:rsidR="00F97D72" w:rsidRPr="00681980" w14:paraId="21BEEFA5"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229700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5ABC9F07"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12DB67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4.5</w:t>
            </w:r>
          </w:p>
        </w:tc>
      </w:tr>
      <w:tr w:rsidR="00F97D72" w:rsidRPr="00681980" w14:paraId="4D89795C"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4FC47B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D56EDF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AF53F48"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4.5</w:t>
            </w:r>
          </w:p>
        </w:tc>
      </w:tr>
      <w:tr w:rsidR="00F97D72" w:rsidRPr="00681980" w14:paraId="53F300B9"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E018DD9" w14:textId="77777777" w:rsidR="00F97D72" w:rsidRPr="00B41C7C" w:rsidRDefault="00F97D72" w:rsidP="00AB210E">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0CAB85FE"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B4011AE"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4.5</w:t>
            </w:r>
          </w:p>
        </w:tc>
      </w:tr>
      <w:bookmarkEnd w:id="78"/>
      <w:bookmarkEnd w:id="79"/>
      <w:bookmarkEnd w:id="80"/>
      <w:bookmarkEnd w:id="81"/>
      <w:bookmarkEnd w:id="82"/>
      <w:bookmarkEnd w:id="83"/>
    </w:tbl>
    <w:p w14:paraId="208698D3" w14:textId="7DC0F2BC" w:rsidR="00D124FA" w:rsidRDefault="00D124FA" w:rsidP="00D124FA">
      <w:pPr>
        <w:rPr>
          <w:ins w:id="155" w:author="Alexander Sayenko" w:date="2025-07-22T18:04:00Z" w16du:dateUtc="2025-07-22T15:04:00Z"/>
        </w:rPr>
      </w:pPr>
    </w:p>
    <w:p w14:paraId="0CC3DC44" w14:textId="62192853" w:rsidR="006B7414" w:rsidRDefault="00F97D72" w:rsidP="006B7414">
      <w:pPr>
        <w:pStyle w:val="H6"/>
        <w:rPr>
          <w:ins w:id="156" w:author="Alexander Sayenko" w:date="2025-08-15T08:42:00Z" w16du:dateUtc="2025-08-15T06:42:00Z"/>
          <w:lang w:val="en-US"/>
        </w:rPr>
      </w:pPr>
      <w:ins w:id="157" w:author="Alexander Sayenko" w:date="2025-07-22T18:04:00Z" w16du:dateUtc="2025-07-22T15:04:00Z">
        <w:r w:rsidRPr="00DB7056">
          <w:rPr>
            <w:lang w:val="en-US"/>
          </w:rPr>
          <w:t>7.4.2.2.2.2</w:t>
        </w:r>
        <w:r>
          <w:rPr>
            <w:lang w:val="en-US"/>
          </w:rPr>
          <w:t>.3</w:t>
        </w:r>
        <w:r>
          <w:rPr>
            <w:lang w:val="en-US"/>
          </w:rPr>
          <w:tab/>
          <w:t>A</w:t>
        </w:r>
      </w:ins>
      <w:ins w:id="158" w:author="Alexander Sayenko" w:date="2025-07-22T18:05:00Z" w16du:dateUtc="2025-07-22T15:05:00Z">
        <w:r>
          <w:rPr>
            <w:lang w:val="en-US"/>
          </w:rPr>
          <w:t>-</w:t>
        </w:r>
      </w:ins>
      <w:ins w:id="159" w:author="Alexander Sayenko" w:date="2025-07-22T18:04:00Z" w16du:dateUtc="2025-07-22T15:04:00Z">
        <w:r>
          <w:rPr>
            <w:lang w:val="en-US"/>
          </w:rPr>
          <w:t xml:space="preserve">MPR for NS_24N </w:t>
        </w:r>
      </w:ins>
    </w:p>
    <w:p w14:paraId="79C6F5DE" w14:textId="1179F1D8" w:rsidR="006B7414" w:rsidRPr="006B7414" w:rsidRDefault="006B7414" w:rsidP="006B7414">
      <w:pPr>
        <w:rPr>
          <w:ins w:id="160" w:author="Alexander Sayenko" w:date="2025-07-22T18:04:00Z" w16du:dateUtc="2025-07-22T15:04:00Z"/>
          <w:lang w:val="en-US"/>
        </w:rPr>
      </w:pPr>
      <w:ins w:id="161" w:author="Alexander Sayenko" w:date="2025-08-15T08:42:00Z" w16du:dateUtc="2025-08-15T06:42:00Z">
        <w:r w:rsidRPr="006B7414">
          <w:rPr>
            <w:highlight w:val="yellow"/>
            <w:lang w:val="en-US"/>
          </w:rPr>
          <w:t>EDITOR NOTE: The tables below should be updated with the final agreed values.</w:t>
        </w:r>
      </w:ins>
    </w:p>
    <w:p w14:paraId="3D1DE211" w14:textId="3051A6DE" w:rsidR="0068317C" w:rsidRPr="006B7414" w:rsidRDefault="0068317C" w:rsidP="0068317C">
      <w:pPr>
        <w:pStyle w:val="TH"/>
        <w:rPr>
          <w:ins w:id="162" w:author="Alexander Sayenko" w:date="2025-07-22T18:20:00Z" w16du:dateUtc="2025-07-22T15:20:00Z"/>
          <w:highlight w:val="yellow"/>
          <w:lang w:val="en-US"/>
        </w:rPr>
      </w:pPr>
      <w:ins w:id="163" w:author="Alexander Sayenko" w:date="2025-07-22T18:20:00Z" w16du:dateUtc="2025-07-22T15:20:00Z">
        <w:r w:rsidRPr="006B7414">
          <w:rPr>
            <w:highlight w:val="yellow"/>
            <w:lang w:val="en-US"/>
          </w:rPr>
          <w:t>Table 7.4.2.2.2.2.3-1: A-MPR regions for NS_24N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68317C" w:rsidRPr="006B7414" w14:paraId="4E26AE21" w14:textId="77777777" w:rsidTr="00AB210E">
        <w:trPr>
          <w:trHeight w:val="20"/>
          <w:jc w:val="center"/>
          <w:ins w:id="164" w:author="Alexander Sayenko" w:date="2025-07-22T18:20:00Z"/>
        </w:trPr>
        <w:tc>
          <w:tcPr>
            <w:tcW w:w="1330" w:type="dxa"/>
            <w:tcBorders>
              <w:bottom w:val="single" w:sz="4" w:space="0" w:color="auto"/>
            </w:tcBorders>
            <w:tcMar>
              <w:top w:w="0" w:type="dxa"/>
              <w:left w:w="108" w:type="dxa"/>
              <w:bottom w:w="0" w:type="dxa"/>
              <w:right w:w="108" w:type="dxa"/>
            </w:tcMar>
          </w:tcPr>
          <w:p w14:paraId="3E768795" w14:textId="77777777" w:rsidR="0068317C" w:rsidRPr="006B7414" w:rsidRDefault="0068317C" w:rsidP="00AB210E">
            <w:pPr>
              <w:keepNext/>
              <w:keepLines/>
              <w:spacing w:after="0"/>
              <w:jc w:val="center"/>
              <w:rPr>
                <w:ins w:id="165" w:author="Alexander Sayenko" w:date="2025-07-22T18:20:00Z" w16du:dateUtc="2025-07-22T15:20:00Z"/>
                <w:rFonts w:ascii="Arial" w:hAnsi="Arial"/>
                <w:b/>
                <w:sz w:val="18"/>
                <w:highlight w:val="yellow"/>
                <w:lang w:eastAsia="zh-CN"/>
              </w:rPr>
            </w:pPr>
            <w:ins w:id="166" w:author="Alexander Sayenko" w:date="2025-07-22T18:20:00Z" w16du:dateUtc="2025-07-22T15:20:00Z">
              <w:r w:rsidRPr="006B7414">
                <w:rPr>
                  <w:rFonts w:ascii="Arial" w:hAnsi="Arial"/>
                  <w:b/>
                  <w:sz w:val="18"/>
                  <w:highlight w:val="yellow"/>
                </w:rPr>
                <w:t>Channel BW</w:t>
              </w:r>
            </w:ins>
          </w:p>
        </w:tc>
        <w:tc>
          <w:tcPr>
            <w:tcW w:w="2160" w:type="dxa"/>
            <w:tcBorders>
              <w:bottom w:val="single" w:sz="4" w:space="0" w:color="auto"/>
            </w:tcBorders>
          </w:tcPr>
          <w:p w14:paraId="643C3E10" w14:textId="77777777" w:rsidR="0068317C" w:rsidRPr="006B7414" w:rsidRDefault="0068317C" w:rsidP="00AB210E">
            <w:pPr>
              <w:keepNext/>
              <w:keepLines/>
              <w:spacing w:after="0"/>
              <w:jc w:val="center"/>
              <w:rPr>
                <w:ins w:id="167" w:author="Alexander Sayenko" w:date="2025-07-22T18:20:00Z" w16du:dateUtc="2025-07-22T15:20:00Z"/>
                <w:rFonts w:ascii="Arial" w:hAnsi="Arial"/>
                <w:b/>
                <w:sz w:val="18"/>
                <w:highlight w:val="yellow"/>
              </w:rPr>
            </w:pPr>
            <w:ins w:id="168" w:author="Alexander Sayenko" w:date="2025-07-22T18:20:00Z" w16du:dateUtc="2025-07-22T15:20:00Z">
              <w:r w:rsidRPr="006B7414">
                <w:rPr>
                  <w:rFonts w:ascii="Arial" w:hAnsi="Arial"/>
                  <w:b/>
                  <w:sz w:val="18"/>
                  <w:highlight w:val="yellow"/>
                </w:rPr>
                <w:t>Carrier Frequency, Fc, MHz</w:t>
              </w:r>
            </w:ins>
          </w:p>
        </w:tc>
        <w:tc>
          <w:tcPr>
            <w:tcW w:w="2160" w:type="dxa"/>
            <w:tcMar>
              <w:top w:w="0" w:type="dxa"/>
              <w:left w:w="108" w:type="dxa"/>
              <w:bottom w:w="0" w:type="dxa"/>
              <w:right w:w="108" w:type="dxa"/>
            </w:tcMar>
          </w:tcPr>
          <w:p w14:paraId="7625CAF8" w14:textId="77777777" w:rsidR="0068317C" w:rsidRPr="006B7414" w:rsidRDefault="0068317C" w:rsidP="00AB210E">
            <w:pPr>
              <w:keepNext/>
              <w:keepLines/>
              <w:spacing w:after="0"/>
              <w:jc w:val="center"/>
              <w:rPr>
                <w:ins w:id="169" w:author="Alexander Sayenko" w:date="2025-07-22T18:20:00Z" w16du:dateUtc="2025-07-22T15:20:00Z"/>
                <w:rFonts w:ascii="Arial" w:hAnsi="Arial"/>
                <w:b/>
                <w:sz w:val="18"/>
                <w:highlight w:val="yellow"/>
                <w:lang w:eastAsia="zh-CN"/>
              </w:rPr>
            </w:pPr>
            <w:proofErr w:type="spellStart"/>
            <w:ins w:id="170" w:author="Alexander Sayenko" w:date="2025-07-22T18:20:00Z" w16du:dateUtc="2025-07-22T15:20:00Z">
              <w:r w:rsidRPr="006B7414">
                <w:rPr>
                  <w:rFonts w:ascii="Arial" w:hAnsi="Arial"/>
                  <w:b/>
                  <w:sz w:val="18"/>
                  <w:highlight w:val="yellow"/>
                </w:rPr>
                <w:t>RB</w:t>
              </w:r>
              <w:r w:rsidRPr="006B7414">
                <w:rPr>
                  <w:rFonts w:ascii="Arial" w:hAnsi="Arial"/>
                  <w:b/>
                  <w:sz w:val="18"/>
                  <w:highlight w:val="yellow"/>
                  <w:vertAlign w:val="subscript"/>
                </w:rPr>
                <w:t>Start</w:t>
              </w:r>
              <w:proofErr w:type="spellEnd"/>
              <w:r w:rsidRPr="006B7414">
                <w:rPr>
                  <w:rFonts w:ascii="Arial" w:hAnsi="Arial"/>
                  <w:b/>
                  <w:sz w:val="18"/>
                  <w:highlight w:val="yellow"/>
                </w:rPr>
                <w:t>*12*SCS (MHz)</w:t>
              </w:r>
            </w:ins>
          </w:p>
        </w:tc>
        <w:tc>
          <w:tcPr>
            <w:tcW w:w="1890" w:type="dxa"/>
            <w:tcMar>
              <w:top w:w="0" w:type="dxa"/>
              <w:left w:w="108" w:type="dxa"/>
              <w:bottom w:w="0" w:type="dxa"/>
              <w:right w:w="108" w:type="dxa"/>
            </w:tcMar>
          </w:tcPr>
          <w:p w14:paraId="22E88029" w14:textId="77777777" w:rsidR="0068317C" w:rsidRPr="006B7414" w:rsidRDefault="0068317C" w:rsidP="00AB210E">
            <w:pPr>
              <w:keepNext/>
              <w:keepLines/>
              <w:spacing w:after="0"/>
              <w:jc w:val="center"/>
              <w:rPr>
                <w:ins w:id="171" w:author="Alexander Sayenko" w:date="2025-07-22T18:20:00Z" w16du:dateUtc="2025-07-22T15:20:00Z"/>
                <w:rFonts w:ascii="Arial" w:hAnsi="Arial"/>
                <w:b/>
                <w:sz w:val="18"/>
                <w:highlight w:val="yellow"/>
                <w:lang w:eastAsia="zh-CN"/>
              </w:rPr>
            </w:pPr>
            <w:ins w:id="172" w:author="Alexander Sayenko" w:date="2025-07-22T18:20:00Z" w16du:dateUtc="2025-07-22T15:20:00Z">
              <w:r w:rsidRPr="006B7414">
                <w:rPr>
                  <w:rFonts w:ascii="Arial" w:hAnsi="Arial"/>
                  <w:b/>
                  <w:sz w:val="18"/>
                  <w:highlight w:val="yellow"/>
                </w:rPr>
                <w:t>L</w:t>
              </w:r>
              <w:r w:rsidRPr="006B7414">
                <w:rPr>
                  <w:rFonts w:ascii="Arial" w:hAnsi="Arial"/>
                  <w:b/>
                  <w:sz w:val="18"/>
                  <w:highlight w:val="yellow"/>
                  <w:vertAlign w:val="subscript"/>
                </w:rPr>
                <w:t>CRB</w:t>
              </w:r>
              <w:r w:rsidRPr="006B7414">
                <w:rPr>
                  <w:rFonts w:ascii="Arial" w:hAnsi="Arial"/>
                  <w:b/>
                  <w:sz w:val="18"/>
                  <w:highlight w:val="yellow"/>
                </w:rPr>
                <w:t>*12*SCS (MHz)</w:t>
              </w:r>
            </w:ins>
          </w:p>
        </w:tc>
        <w:tc>
          <w:tcPr>
            <w:tcW w:w="990" w:type="dxa"/>
            <w:tcMar>
              <w:top w:w="0" w:type="dxa"/>
              <w:left w:w="108" w:type="dxa"/>
              <w:bottom w:w="0" w:type="dxa"/>
              <w:right w:w="108" w:type="dxa"/>
            </w:tcMar>
          </w:tcPr>
          <w:p w14:paraId="4C89664E" w14:textId="77777777" w:rsidR="0068317C" w:rsidRPr="006B7414" w:rsidRDefault="0068317C" w:rsidP="00AB210E">
            <w:pPr>
              <w:keepNext/>
              <w:keepLines/>
              <w:spacing w:after="0"/>
              <w:jc w:val="center"/>
              <w:rPr>
                <w:ins w:id="173" w:author="Alexander Sayenko" w:date="2025-07-22T18:20:00Z" w16du:dateUtc="2025-07-22T15:20:00Z"/>
                <w:rFonts w:ascii="Arial" w:hAnsi="Arial"/>
                <w:b/>
                <w:sz w:val="18"/>
                <w:highlight w:val="yellow"/>
                <w:lang w:eastAsia="zh-CN"/>
              </w:rPr>
            </w:pPr>
            <w:ins w:id="174" w:author="Alexander Sayenko" w:date="2025-07-22T18:20:00Z" w16du:dateUtc="2025-07-22T15:20:00Z">
              <w:r w:rsidRPr="006B7414">
                <w:rPr>
                  <w:rFonts w:ascii="Arial" w:hAnsi="Arial"/>
                  <w:b/>
                  <w:sz w:val="18"/>
                  <w:highlight w:val="yellow"/>
                </w:rPr>
                <w:t>A-MPR</w:t>
              </w:r>
            </w:ins>
          </w:p>
        </w:tc>
      </w:tr>
      <w:tr w:rsidR="0068317C" w:rsidRPr="006B7414" w14:paraId="735D61E5" w14:textId="77777777" w:rsidTr="00AB210E">
        <w:trPr>
          <w:trHeight w:val="20"/>
          <w:jc w:val="center"/>
          <w:ins w:id="175" w:author="Alexander Sayenko" w:date="2025-07-22T18:20:00Z"/>
        </w:trPr>
        <w:tc>
          <w:tcPr>
            <w:tcW w:w="1330" w:type="dxa"/>
            <w:vMerge w:val="restart"/>
            <w:tcMar>
              <w:top w:w="0" w:type="dxa"/>
              <w:left w:w="108" w:type="dxa"/>
              <w:bottom w:w="0" w:type="dxa"/>
              <w:right w:w="108" w:type="dxa"/>
            </w:tcMar>
          </w:tcPr>
          <w:p w14:paraId="3CF30221" w14:textId="7BD303C5" w:rsidR="0068317C" w:rsidRPr="006B7414" w:rsidRDefault="0068317C" w:rsidP="0068317C">
            <w:pPr>
              <w:pStyle w:val="TAC"/>
              <w:rPr>
                <w:ins w:id="176" w:author="Alexander Sayenko" w:date="2025-07-22T18:20:00Z" w16du:dateUtc="2025-07-22T15:20:00Z"/>
                <w:highlight w:val="yellow"/>
              </w:rPr>
            </w:pPr>
            <w:ins w:id="177" w:author="Alexander Sayenko" w:date="2025-07-22T18:20:00Z" w16du:dateUtc="2025-07-22T15:20:00Z">
              <w:r w:rsidRPr="006B7414">
                <w:rPr>
                  <w:highlight w:val="yellow"/>
                </w:rPr>
                <w:t>3MHz</w:t>
              </w:r>
            </w:ins>
          </w:p>
        </w:tc>
        <w:tc>
          <w:tcPr>
            <w:tcW w:w="2160" w:type="dxa"/>
            <w:vMerge w:val="restart"/>
          </w:tcPr>
          <w:p w14:paraId="51A5732B" w14:textId="67184408" w:rsidR="0068317C" w:rsidRPr="006B7414" w:rsidRDefault="0068317C" w:rsidP="0068317C">
            <w:pPr>
              <w:pStyle w:val="TAC"/>
              <w:rPr>
                <w:ins w:id="178" w:author="Alexander Sayenko" w:date="2025-07-22T18:20:00Z" w16du:dateUtc="2025-07-22T15:20:00Z"/>
                <w:rFonts w:cs="Arial"/>
                <w:highlight w:val="yellow"/>
              </w:rPr>
            </w:pPr>
            <w:ins w:id="179" w:author="Alexander Sayenko" w:date="2025-07-22T18:21:00Z" w16du:dateUtc="2025-07-22T15:21:00Z">
              <w:r w:rsidRPr="006B7414">
                <w:rPr>
                  <w:rFonts w:eastAsia="Yu Mincho"/>
                  <w:highlight w:val="yellow"/>
                </w:rPr>
                <w:t>2000.5 &lt; fc &lt;= 2003.5</w:t>
              </w:r>
            </w:ins>
          </w:p>
        </w:tc>
        <w:tc>
          <w:tcPr>
            <w:tcW w:w="2160" w:type="dxa"/>
            <w:tcMar>
              <w:top w:w="0" w:type="dxa"/>
              <w:left w:w="108" w:type="dxa"/>
              <w:bottom w:w="0" w:type="dxa"/>
              <w:right w:w="108" w:type="dxa"/>
            </w:tcMar>
          </w:tcPr>
          <w:p w14:paraId="534027E4" w14:textId="71F2E9AF" w:rsidR="0068317C" w:rsidRPr="006B7414" w:rsidRDefault="0068317C" w:rsidP="0068317C">
            <w:pPr>
              <w:pStyle w:val="TAC"/>
              <w:rPr>
                <w:ins w:id="180" w:author="Alexander Sayenko" w:date="2025-07-22T18:20:00Z" w16du:dateUtc="2025-07-22T15:20:00Z"/>
                <w:highlight w:val="yellow"/>
              </w:rPr>
            </w:pPr>
          </w:p>
        </w:tc>
        <w:tc>
          <w:tcPr>
            <w:tcW w:w="1890" w:type="dxa"/>
            <w:tcMar>
              <w:top w:w="0" w:type="dxa"/>
              <w:left w:w="108" w:type="dxa"/>
              <w:bottom w:w="0" w:type="dxa"/>
              <w:right w:w="108" w:type="dxa"/>
            </w:tcMar>
          </w:tcPr>
          <w:p w14:paraId="5F47258D" w14:textId="28F6D281" w:rsidR="0068317C" w:rsidRPr="006B7414" w:rsidRDefault="0068317C" w:rsidP="0068317C">
            <w:pPr>
              <w:pStyle w:val="TAC"/>
              <w:rPr>
                <w:ins w:id="181" w:author="Alexander Sayenko" w:date="2025-07-22T18:20:00Z" w16du:dateUtc="2025-07-22T15:20:00Z"/>
                <w:highlight w:val="yellow"/>
              </w:rPr>
            </w:pPr>
            <w:ins w:id="182" w:author="Alexander Sayenko" w:date="2025-07-22T18:21:00Z" w16du:dateUtc="2025-07-22T15:21:00Z">
              <w:r w:rsidRPr="006B7414">
                <w:rPr>
                  <w:rFonts w:eastAsia="Yu Mincho"/>
                  <w:highlight w:val="yellow"/>
                </w:rPr>
                <w:t>&gt; 1.08</w:t>
              </w:r>
            </w:ins>
          </w:p>
        </w:tc>
        <w:tc>
          <w:tcPr>
            <w:tcW w:w="990" w:type="dxa"/>
            <w:tcMar>
              <w:top w:w="0" w:type="dxa"/>
              <w:left w:w="108" w:type="dxa"/>
              <w:bottom w:w="0" w:type="dxa"/>
              <w:right w:w="108" w:type="dxa"/>
            </w:tcMar>
          </w:tcPr>
          <w:p w14:paraId="47787640" w14:textId="1FF67269" w:rsidR="0068317C" w:rsidRPr="006B7414" w:rsidRDefault="0068317C" w:rsidP="0068317C">
            <w:pPr>
              <w:pStyle w:val="TAC"/>
              <w:rPr>
                <w:ins w:id="183" w:author="Alexander Sayenko" w:date="2025-07-22T18:20:00Z" w16du:dateUtc="2025-07-22T15:20:00Z"/>
                <w:highlight w:val="yellow"/>
              </w:rPr>
            </w:pPr>
            <w:ins w:id="184" w:author="Alexander Sayenko" w:date="2025-07-22T18:21:00Z" w16du:dateUtc="2025-07-22T15:21:00Z">
              <w:r w:rsidRPr="006B7414">
                <w:rPr>
                  <w:rFonts w:eastAsia="Yu Mincho"/>
                  <w:highlight w:val="yellow"/>
                </w:rPr>
                <w:t>A1</w:t>
              </w:r>
            </w:ins>
          </w:p>
        </w:tc>
      </w:tr>
      <w:tr w:rsidR="0068317C" w:rsidRPr="006B7414" w14:paraId="5F218F80" w14:textId="77777777" w:rsidTr="00856A26">
        <w:trPr>
          <w:trHeight w:val="20"/>
          <w:jc w:val="center"/>
          <w:ins w:id="185" w:author="Alexander Sayenko" w:date="2025-07-22T18:20:00Z"/>
        </w:trPr>
        <w:tc>
          <w:tcPr>
            <w:tcW w:w="1330" w:type="dxa"/>
            <w:vMerge/>
            <w:tcMar>
              <w:top w:w="0" w:type="dxa"/>
              <w:left w:w="108" w:type="dxa"/>
              <w:bottom w:w="0" w:type="dxa"/>
              <w:right w:w="108" w:type="dxa"/>
            </w:tcMar>
          </w:tcPr>
          <w:p w14:paraId="60817691" w14:textId="5A520A1D" w:rsidR="0068317C" w:rsidRPr="006B7414" w:rsidRDefault="0068317C" w:rsidP="0068317C">
            <w:pPr>
              <w:pStyle w:val="TAC"/>
              <w:rPr>
                <w:ins w:id="186" w:author="Alexander Sayenko" w:date="2025-07-22T18:20:00Z" w16du:dateUtc="2025-07-22T15:20:00Z"/>
                <w:highlight w:val="yellow"/>
                <w:lang w:eastAsia="zh-CN"/>
              </w:rPr>
            </w:pPr>
          </w:p>
        </w:tc>
        <w:tc>
          <w:tcPr>
            <w:tcW w:w="2160" w:type="dxa"/>
            <w:vMerge/>
          </w:tcPr>
          <w:p w14:paraId="61AE7390" w14:textId="6379A7CE" w:rsidR="0068317C" w:rsidRPr="006B7414" w:rsidRDefault="0068317C" w:rsidP="0068317C">
            <w:pPr>
              <w:pStyle w:val="TAC"/>
              <w:rPr>
                <w:ins w:id="187" w:author="Alexander Sayenko" w:date="2025-07-22T18:20:00Z" w16du:dateUtc="2025-07-22T15:20:00Z"/>
                <w:rFonts w:cs="Arial"/>
                <w:highlight w:val="yellow"/>
              </w:rPr>
            </w:pPr>
          </w:p>
        </w:tc>
        <w:tc>
          <w:tcPr>
            <w:tcW w:w="2160" w:type="dxa"/>
            <w:tcMar>
              <w:top w:w="0" w:type="dxa"/>
              <w:left w:w="108" w:type="dxa"/>
              <w:bottom w:w="0" w:type="dxa"/>
              <w:right w:w="108" w:type="dxa"/>
            </w:tcMar>
          </w:tcPr>
          <w:p w14:paraId="7C9441D0" w14:textId="4C8FEDED" w:rsidR="0068317C" w:rsidRPr="006B7414" w:rsidRDefault="0068317C" w:rsidP="0068317C">
            <w:pPr>
              <w:pStyle w:val="TAC"/>
              <w:rPr>
                <w:ins w:id="188" w:author="Alexander Sayenko" w:date="2025-07-22T18:20:00Z" w16du:dateUtc="2025-07-22T15:20:00Z"/>
                <w:highlight w:val="yellow"/>
              </w:rPr>
            </w:pPr>
            <w:ins w:id="189" w:author="Alexander Sayenko" w:date="2025-07-22T18:21:00Z" w16du:dateUtc="2025-07-22T15:21:00Z">
              <w:r w:rsidRPr="006B7414">
                <w:rPr>
                  <w:rFonts w:eastAsia="Yu Mincho"/>
                  <w:highlight w:val="yellow"/>
                  <w:lang w:val="en-US"/>
                </w:rPr>
                <w:t>[</w:t>
              </w:r>
              <w:r w:rsidRPr="006B7414">
                <w:rPr>
                  <w:rFonts w:eastAsia="Yu Mincho"/>
                  <w:highlight w:val="yellow"/>
                </w:rPr>
                <w:t>&gt;= 2.52</w:t>
              </w:r>
              <w:r w:rsidRPr="006B7414">
                <w:rPr>
                  <w:rFonts w:eastAsia="Yu Mincho"/>
                  <w:highlight w:val="yellow"/>
                  <w:lang w:val="en-US"/>
                </w:rPr>
                <w:t>]</w:t>
              </w:r>
            </w:ins>
          </w:p>
        </w:tc>
        <w:tc>
          <w:tcPr>
            <w:tcW w:w="1890" w:type="dxa"/>
            <w:tcMar>
              <w:top w:w="0" w:type="dxa"/>
              <w:left w:w="108" w:type="dxa"/>
              <w:bottom w:w="0" w:type="dxa"/>
              <w:right w:w="108" w:type="dxa"/>
            </w:tcMar>
          </w:tcPr>
          <w:p w14:paraId="48A77763" w14:textId="77777777" w:rsidR="0068317C" w:rsidRPr="006B7414" w:rsidRDefault="0068317C" w:rsidP="0068317C">
            <w:pPr>
              <w:pStyle w:val="TAC"/>
              <w:rPr>
                <w:ins w:id="190" w:author="Alexander Sayenko" w:date="2025-07-22T18:21:00Z" w16du:dateUtc="2025-07-22T15:21:00Z"/>
                <w:rFonts w:eastAsia="Yu Mincho"/>
                <w:highlight w:val="yellow"/>
              </w:rPr>
            </w:pPr>
            <w:ins w:id="191" w:author="Alexander Sayenko" w:date="2025-07-22T18:21:00Z" w16du:dateUtc="2025-07-22T15:21:00Z">
              <w:r w:rsidRPr="006B7414">
                <w:rPr>
                  <w:rFonts w:eastAsia="Yu Mincho"/>
                  <w:highlight w:val="yellow"/>
                  <w:lang w:val="en-US"/>
                </w:rPr>
                <w:t>[</w:t>
              </w:r>
              <w:r w:rsidRPr="006B7414">
                <w:rPr>
                  <w:rFonts w:eastAsia="Yu Mincho"/>
                  <w:highlight w:val="yellow"/>
                </w:rPr>
                <w:t>&lt;= 1.08</w:t>
              </w:r>
            </w:ins>
          </w:p>
          <w:p w14:paraId="5EADB4FB" w14:textId="5B9BE615" w:rsidR="0068317C" w:rsidRPr="006B7414" w:rsidRDefault="0068317C" w:rsidP="0068317C">
            <w:pPr>
              <w:pStyle w:val="TAC"/>
              <w:rPr>
                <w:ins w:id="192" w:author="Alexander Sayenko" w:date="2025-07-22T18:20:00Z" w16du:dateUtc="2025-07-22T15:20:00Z"/>
                <w:highlight w:val="yellow"/>
              </w:rPr>
            </w:pPr>
            <w:ins w:id="193" w:author="Alexander Sayenko" w:date="2025-07-22T18:21:00Z" w16du:dateUtc="2025-07-22T15:21:00Z">
              <w:r w:rsidRPr="006B7414">
                <w:rPr>
                  <w:rFonts w:eastAsia="Yu Mincho"/>
                  <w:highlight w:val="yellow"/>
                </w:rPr>
                <w:t>&gt; 0.72</w:t>
              </w:r>
              <w:r w:rsidRPr="006B7414">
                <w:rPr>
                  <w:rFonts w:eastAsia="Yu Mincho"/>
                  <w:highlight w:val="yellow"/>
                  <w:lang w:val="en-US"/>
                </w:rPr>
                <w:t>]</w:t>
              </w:r>
            </w:ins>
          </w:p>
        </w:tc>
        <w:tc>
          <w:tcPr>
            <w:tcW w:w="990" w:type="dxa"/>
            <w:tcMar>
              <w:top w:w="0" w:type="dxa"/>
              <w:left w:w="108" w:type="dxa"/>
              <w:bottom w:w="0" w:type="dxa"/>
              <w:right w:w="108" w:type="dxa"/>
            </w:tcMar>
          </w:tcPr>
          <w:p w14:paraId="4904FB17" w14:textId="06D69AA9" w:rsidR="0068317C" w:rsidRPr="006B7414" w:rsidRDefault="0068317C" w:rsidP="0068317C">
            <w:pPr>
              <w:pStyle w:val="TAC"/>
              <w:rPr>
                <w:ins w:id="194" w:author="Alexander Sayenko" w:date="2025-07-22T18:20:00Z" w16du:dateUtc="2025-07-22T15:20:00Z"/>
                <w:highlight w:val="yellow"/>
              </w:rPr>
            </w:pPr>
            <w:ins w:id="195" w:author="Alexander Sayenko" w:date="2025-07-22T18:21:00Z" w16du:dateUtc="2025-07-22T15:21:00Z">
              <w:r w:rsidRPr="006B7414">
                <w:rPr>
                  <w:rFonts w:eastAsia="Yu Mincho" w:hint="eastAsia"/>
                  <w:highlight w:val="yellow"/>
                  <w:lang w:val="en-US" w:eastAsia="zh-CN"/>
                </w:rPr>
                <w:t>[</w:t>
              </w:r>
              <w:r w:rsidRPr="006B7414">
                <w:rPr>
                  <w:rFonts w:eastAsia="Yu Mincho"/>
                  <w:highlight w:val="yellow"/>
                </w:rPr>
                <w:t>A2</w:t>
              </w:r>
              <w:r w:rsidRPr="006B7414">
                <w:rPr>
                  <w:rFonts w:eastAsia="Yu Mincho" w:hint="eastAsia"/>
                  <w:highlight w:val="yellow"/>
                  <w:lang w:val="en-US" w:eastAsia="zh-CN"/>
                </w:rPr>
                <w:t>]</w:t>
              </w:r>
            </w:ins>
          </w:p>
        </w:tc>
      </w:tr>
      <w:tr w:rsidR="0068317C" w:rsidRPr="006B7414" w14:paraId="7C711F67" w14:textId="77777777" w:rsidTr="0068317C">
        <w:trPr>
          <w:trHeight w:val="20"/>
          <w:jc w:val="center"/>
          <w:ins w:id="196" w:author="Alexander Sayenko" w:date="2025-07-22T18:21:00Z"/>
        </w:trPr>
        <w:tc>
          <w:tcPr>
            <w:tcW w:w="1330" w:type="dxa"/>
            <w:vMerge/>
            <w:tcBorders>
              <w:bottom w:val="single" w:sz="4" w:space="0" w:color="auto"/>
            </w:tcBorders>
            <w:tcMar>
              <w:top w:w="0" w:type="dxa"/>
              <w:left w:w="108" w:type="dxa"/>
              <w:bottom w:w="0" w:type="dxa"/>
              <w:right w:w="108" w:type="dxa"/>
            </w:tcMar>
          </w:tcPr>
          <w:p w14:paraId="6A329039" w14:textId="77777777" w:rsidR="0068317C" w:rsidRPr="006B7414" w:rsidRDefault="0068317C" w:rsidP="0068317C">
            <w:pPr>
              <w:pStyle w:val="TAC"/>
              <w:rPr>
                <w:ins w:id="197" w:author="Alexander Sayenko" w:date="2025-07-22T18:21:00Z" w16du:dateUtc="2025-07-22T15:21:00Z"/>
                <w:highlight w:val="yellow"/>
                <w:lang w:eastAsia="zh-CN"/>
              </w:rPr>
            </w:pPr>
          </w:p>
        </w:tc>
        <w:tc>
          <w:tcPr>
            <w:tcW w:w="2160" w:type="dxa"/>
          </w:tcPr>
          <w:p w14:paraId="30D3DCA2" w14:textId="71F7EF80" w:rsidR="0068317C" w:rsidRPr="006B7414" w:rsidRDefault="0068317C" w:rsidP="0068317C">
            <w:pPr>
              <w:pStyle w:val="TAC"/>
              <w:rPr>
                <w:ins w:id="198" w:author="Alexander Sayenko" w:date="2025-07-22T18:21:00Z" w16du:dateUtc="2025-07-22T15:21:00Z"/>
                <w:rFonts w:cs="Arial"/>
                <w:highlight w:val="yellow"/>
              </w:rPr>
            </w:pPr>
            <w:ins w:id="199" w:author="Alexander Sayenko" w:date="2025-07-22T18:21:00Z" w16du:dateUtc="2025-07-22T15:21:00Z">
              <w:r w:rsidRPr="006B7414">
                <w:rPr>
                  <w:rFonts w:eastAsia="Yu Mincho"/>
                  <w:highlight w:val="yellow"/>
                </w:rPr>
                <w:t>1997.5 &lt; fc &lt;= 2000.5</w:t>
              </w:r>
            </w:ins>
          </w:p>
        </w:tc>
        <w:tc>
          <w:tcPr>
            <w:tcW w:w="2160" w:type="dxa"/>
            <w:tcMar>
              <w:top w:w="0" w:type="dxa"/>
              <w:left w:w="108" w:type="dxa"/>
              <w:bottom w:w="0" w:type="dxa"/>
              <w:right w:w="108" w:type="dxa"/>
            </w:tcMar>
          </w:tcPr>
          <w:p w14:paraId="4AC40B57" w14:textId="77777777" w:rsidR="0068317C" w:rsidRPr="006B7414" w:rsidRDefault="0068317C" w:rsidP="0068317C">
            <w:pPr>
              <w:pStyle w:val="TAC"/>
              <w:rPr>
                <w:ins w:id="200" w:author="Alexander Sayenko" w:date="2025-07-22T18:21:00Z" w16du:dateUtc="2025-07-22T15:21:00Z"/>
                <w:highlight w:val="yellow"/>
              </w:rPr>
            </w:pPr>
          </w:p>
        </w:tc>
        <w:tc>
          <w:tcPr>
            <w:tcW w:w="1890" w:type="dxa"/>
            <w:tcMar>
              <w:top w:w="0" w:type="dxa"/>
              <w:left w:w="108" w:type="dxa"/>
              <w:bottom w:w="0" w:type="dxa"/>
              <w:right w:w="108" w:type="dxa"/>
            </w:tcMar>
          </w:tcPr>
          <w:p w14:paraId="5DF3F64D" w14:textId="4FAC04D9" w:rsidR="0068317C" w:rsidRPr="006B7414" w:rsidRDefault="0068317C" w:rsidP="0068317C">
            <w:pPr>
              <w:pStyle w:val="TAC"/>
              <w:rPr>
                <w:ins w:id="201" w:author="Alexander Sayenko" w:date="2025-07-22T18:21:00Z" w16du:dateUtc="2025-07-22T15:21:00Z"/>
                <w:highlight w:val="yellow"/>
              </w:rPr>
            </w:pPr>
            <w:ins w:id="202" w:author="Alexander Sayenko" w:date="2025-07-22T18:21:00Z" w16du:dateUtc="2025-07-22T15:21:00Z">
              <w:r w:rsidRPr="006B7414">
                <w:rPr>
                  <w:rFonts w:eastAsia="Yu Mincho"/>
                  <w:highlight w:val="yellow"/>
                </w:rPr>
                <w:t>&gt;= 1.8</w:t>
              </w:r>
            </w:ins>
          </w:p>
        </w:tc>
        <w:tc>
          <w:tcPr>
            <w:tcW w:w="990" w:type="dxa"/>
            <w:tcMar>
              <w:top w:w="0" w:type="dxa"/>
              <w:left w:w="108" w:type="dxa"/>
              <w:bottom w:w="0" w:type="dxa"/>
              <w:right w:w="108" w:type="dxa"/>
            </w:tcMar>
          </w:tcPr>
          <w:p w14:paraId="733CBED0" w14:textId="1542E2B5" w:rsidR="0068317C" w:rsidRPr="006B7414" w:rsidRDefault="0068317C" w:rsidP="0068317C">
            <w:pPr>
              <w:pStyle w:val="TAC"/>
              <w:rPr>
                <w:ins w:id="203" w:author="Alexander Sayenko" w:date="2025-07-22T18:21:00Z" w16du:dateUtc="2025-07-22T15:21:00Z"/>
                <w:highlight w:val="yellow"/>
              </w:rPr>
            </w:pPr>
            <w:ins w:id="204" w:author="Alexander Sayenko" w:date="2025-07-22T18:21:00Z" w16du:dateUtc="2025-07-22T15:21:00Z">
              <w:r w:rsidRPr="006B7414">
                <w:rPr>
                  <w:rFonts w:eastAsia="Yu Mincho"/>
                  <w:highlight w:val="yellow"/>
                </w:rPr>
                <w:t>A4</w:t>
              </w:r>
            </w:ins>
          </w:p>
        </w:tc>
      </w:tr>
    </w:tbl>
    <w:p w14:paraId="658BA3D1" w14:textId="77777777" w:rsidR="0068317C" w:rsidRPr="006B7414" w:rsidRDefault="0068317C" w:rsidP="00D124FA">
      <w:pPr>
        <w:rPr>
          <w:ins w:id="205" w:author="Alexander Sayenko" w:date="2025-07-22T18:22:00Z" w16du:dateUtc="2025-07-22T15:22:00Z"/>
          <w:highlight w:val="yellow"/>
        </w:rPr>
      </w:pPr>
    </w:p>
    <w:p w14:paraId="04EC5954" w14:textId="00785B0A" w:rsidR="0068317C" w:rsidRPr="006B7414" w:rsidRDefault="0068317C" w:rsidP="0068317C">
      <w:pPr>
        <w:pStyle w:val="TH"/>
        <w:rPr>
          <w:ins w:id="206" w:author="Alexander Sayenko" w:date="2025-07-22T18:25:00Z" w16du:dateUtc="2025-07-22T15:25:00Z"/>
          <w:rFonts w:eastAsia="Yu Mincho"/>
          <w:highlight w:val="yellow"/>
        </w:rPr>
      </w:pPr>
      <w:ins w:id="207" w:author="Alexander Sayenko" w:date="2025-07-22T18:25:00Z" w16du:dateUtc="2025-07-22T15:25:00Z">
        <w:r w:rsidRPr="006B7414">
          <w:rPr>
            <w:rFonts w:eastAsia="Yu Mincho"/>
            <w:highlight w:val="yellow"/>
          </w:rPr>
          <w:t xml:space="preserve">Table </w:t>
        </w:r>
      </w:ins>
      <w:ins w:id="208" w:author="Alexander Sayenko" w:date="2025-07-22T18:28:00Z" w16du:dateUtc="2025-07-22T15:28:00Z">
        <w:r w:rsidRPr="006B7414">
          <w:rPr>
            <w:highlight w:val="yellow"/>
            <w:lang w:val="en-US"/>
          </w:rPr>
          <w:t>7.4.2.2.2.2.3-2</w:t>
        </w:r>
      </w:ins>
      <w:ins w:id="209" w:author="Alexander Sayenko" w:date="2025-07-22T18:25:00Z" w16du:dateUtc="2025-07-22T15:25:00Z">
        <w:r w:rsidRPr="006B7414">
          <w:rPr>
            <w:rFonts w:eastAsia="Yu Mincho"/>
            <w:highlight w:val="yellow"/>
          </w:rPr>
          <w:t xml:space="preserve">: </w:t>
        </w:r>
      </w:ins>
      <w:ins w:id="210" w:author="Alexander Sayenko" w:date="2025-07-22T18:28:00Z" w16du:dateUtc="2025-07-22T15:28:00Z">
        <w:r w:rsidRPr="006B7414">
          <w:rPr>
            <w:rFonts w:eastAsia="Yu Mincho"/>
            <w:highlight w:val="yellow"/>
          </w:rPr>
          <w:t>A-MPR for NS_24N</w:t>
        </w:r>
      </w:ins>
    </w:p>
    <w:tbl>
      <w:tblPr>
        <w:tblW w:w="7654" w:type="dxa"/>
        <w:tblInd w:w="846" w:type="dxa"/>
        <w:tblCellMar>
          <w:left w:w="70" w:type="dxa"/>
          <w:right w:w="70" w:type="dxa"/>
        </w:tblCellMar>
        <w:tblLook w:val="01E0" w:firstRow="1" w:lastRow="1" w:firstColumn="1" w:lastColumn="1" w:noHBand="0" w:noVBand="0"/>
      </w:tblPr>
      <w:tblGrid>
        <w:gridCol w:w="2268"/>
        <w:gridCol w:w="1701"/>
        <w:gridCol w:w="1843"/>
        <w:gridCol w:w="1842"/>
      </w:tblGrid>
      <w:tr w:rsidR="0068317C" w:rsidRPr="006B7414" w14:paraId="454CCC4C" w14:textId="77777777" w:rsidTr="0068317C">
        <w:trPr>
          <w:trHeight w:val="187"/>
          <w:ins w:id="211" w:author="Alexander Sayenko" w:date="2025-07-22T18:25:00Z"/>
        </w:trPr>
        <w:tc>
          <w:tcPr>
            <w:tcW w:w="2268" w:type="dxa"/>
            <w:tcBorders>
              <w:top w:val="single" w:sz="4" w:space="0" w:color="auto"/>
              <w:left w:val="single" w:sz="4" w:space="0" w:color="auto"/>
              <w:right w:val="single" w:sz="4" w:space="0" w:color="auto"/>
            </w:tcBorders>
            <w:vAlign w:val="center"/>
            <w:hideMark/>
          </w:tcPr>
          <w:p w14:paraId="7A2B9D6A" w14:textId="77777777" w:rsidR="0068317C" w:rsidRPr="006B7414" w:rsidRDefault="0068317C" w:rsidP="00AB210E">
            <w:pPr>
              <w:pStyle w:val="TAH"/>
              <w:rPr>
                <w:ins w:id="212" w:author="Alexander Sayenko" w:date="2025-07-22T18:25:00Z" w16du:dateUtc="2025-07-22T15:25:00Z"/>
                <w:highlight w:val="yellow"/>
              </w:rPr>
            </w:pPr>
            <w:ins w:id="213" w:author="Alexander Sayenko" w:date="2025-07-22T18:25:00Z" w16du:dateUtc="2025-07-22T15:25:00Z">
              <w:r w:rsidRPr="006B7414">
                <w:rPr>
                  <w:highlight w:val="yellow"/>
                </w:rPr>
                <w:t>Modulation/Waveform</w:t>
              </w:r>
            </w:ins>
          </w:p>
        </w:tc>
        <w:tc>
          <w:tcPr>
            <w:tcW w:w="1701" w:type="dxa"/>
            <w:tcBorders>
              <w:top w:val="single" w:sz="4" w:space="0" w:color="000000"/>
              <w:left w:val="single" w:sz="4" w:space="0" w:color="auto"/>
              <w:bottom w:val="single" w:sz="4" w:space="0" w:color="000000"/>
              <w:right w:val="single" w:sz="4" w:space="0" w:color="000000"/>
            </w:tcBorders>
            <w:vAlign w:val="center"/>
            <w:hideMark/>
          </w:tcPr>
          <w:p w14:paraId="7642EAA8" w14:textId="77777777" w:rsidR="0068317C" w:rsidRPr="006B7414" w:rsidRDefault="0068317C" w:rsidP="00AB210E">
            <w:pPr>
              <w:pStyle w:val="TAH"/>
              <w:rPr>
                <w:ins w:id="214" w:author="Alexander Sayenko" w:date="2025-07-22T18:25:00Z" w16du:dateUtc="2025-07-22T15:25:00Z"/>
                <w:highlight w:val="yellow"/>
              </w:rPr>
            </w:pPr>
            <w:ins w:id="215" w:author="Alexander Sayenko" w:date="2025-07-22T18:25:00Z" w16du:dateUtc="2025-07-22T15:25:00Z">
              <w:r w:rsidRPr="006B7414">
                <w:rPr>
                  <w:highlight w:val="yellow"/>
                </w:rPr>
                <w:t>A1</w:t>
              </w:r>
            </w:ins>
          </w:p>
        </w:tc>
        <w:tc>
          <w:tcPr>
            <w:tcW w:w="1843" w:type="dxa"/>
            <w:tcBorders>
              <w:top w:val="single" w:sz="4" w:space="0" w:color="000000"/>
              <w:left w:val="single" w:sz="4" w:space="0" w:color="000000"/>
              <w:bottom w:val="single" w:sz="4" w:space="0" w:color="000000"/>
              <w:right w:val="single" w:sz="4" w:space="0" w:color="000000"/>
            </w:tcBorders>
          </w:tcPr>
          <w:p w14:paraId="003138AE" w14:textId="77777777" w:rsidR="0068317C" w:rsidRPr="006B7414" w:rsidRDefault="0068317C" w:rsidP="00AB210E">
            <w:pPr>
              <w:pStyle w:val="TAH"/>
              <w:rPr>
                <w:ins w:id="216" w:author="Alexander Sayenko" w:date="2025-07-22T18:25:00Z" w16du:dateUtc="2025-07-22T15:25:00Z"/>
                <w:highlight w:val="yellow"/>
              </w:rPr>
            </w:pPr>
            <w:ins w:id="217" w:author="Alexander Sayenko" w:date="2025-07-22T18:25:00Z" w16du:dateUtc="2025-07-22T15:25:00Z">
              <w:r w:rsidRPr="006B7414">
                <w:rPr>
                  <w:highlight w:val="yellow"/>
                </w:rPr>
                <w:t>A2</w:t>
              </w:r>
            </w:ins>
          </w:p>
        </w:tc>
        <w:tc>
          <w:tcPr>
            <w:tcW w:w="1842" w:type="dxa"/>
            <w:tcBorders>
              <w:top w:val="single" w:sz="4" w:space="0" w:color="000000"/>
              <w:left w:val="single" w:sz="4" w:space="0" w:color="000000"/>
              <w:bottom w:val="single" w:sz="4" w:space="0" w:color="000000"/>
              <w:right w:val="single" w:sz="4" w:space="0" w:color="000000"/>
            </w:tcBorders>
          </w:tcPr>
          <w:p w14:paraId="7CC0ED13" w14:textId="77777777" w:rsidR="0068317C" w:rsidRPr="006B7414" w:rsidRDefault="0068317C" w:rsidP="00AB210E">
            <w:pPr>
              <w:pStyle w:val="TAH"/>
              <w:rPr>
                <w:ins w:id="218" w:author="Alexander Sayenko" w:date="2025-07-22T18:25:00Z" w16du:dateUtc="2025-07-22T15:25:00Z"/>
                <w:highlight w:val="yellow"/>
              </w:rPr>
            </w:pPr>
            <w:ins w:id="219" w:author="Alexander Sayenko" w:date="2025-07-22T18:25:00Z" w16du:dateUtc="2025-07-22T15:25:00Z">
              <w:r w:rsidRPr="006B7414">
                <w:rPr>
                  <w:highlight w:val="yellow"/>
                </w:rPr>
                <w:t>A4</w:t>
              </w:r>
            </w:ins>
          </w:p>
        </w:tc>
      </w:tr>
      <w:tr w:rsidR="0068317C" w:rsidRPr="006B7414" w14:paraId="6ACD3A02" w14:textId="77777777" w:rsidTr="0068317C">
        <w:trPr>
          <w:trHeight w:val="187"/>
          <w:ins w:id="220" w:author="Alexander Sayenko" w:date="2025-07-22T18:25:00Z"/>
        </w:trPr>
        <w:tc>
          <w:tcPr>
            <w:tcW w:w="2268" w:type="dxa"/>
            <w:tcBorders>
              <w:top w:val="single" w:sz="4" w:space="0" w:color="auto"/>
              <w:left w:val="single" w:sz="4" w:space="0" w:color="000000"/>
              <w:bottom w:val="single" w:sz="4" w:space="0" w:color="000000"/>
              <w:right w:val="single" w:sz="4" w:space="0" w:color="000000"/>
            </w:tcBorders>
            <w:hideMark/>
          </w:tcPr>
          <w:p w14:paraId="7E05D7D3" w14:textId="77777777" w:rsidR="0068317C" w:rsidRPr="006B7414" w:rsidRDefault="0068317C" w:rsidP="0068317C">
            <w:pPr>
              <w:pStyle w:val="TAC"/>
              <w:rPr>
                <w:ins w:id="221" w:author="Alexander Sayenko" w:date="2025-07-22T18:25:00Z" w16du:dateUtc="2025-07-22T15:25:00Z"/>
                <w:highlight w:val="yellow"/>
              </w:rPr>
            </w:pPr>
            <w:ins w:id="222" w:author="Alexander Sayenko" w:date="2025-07-22T18:25:00Z" w16du:dateUtc="2025-07-22T15:25:00Z">
              <w:r w:rsidRPr="006B7414">
                <w:rPr>
                  <w:highlight w:val="yellow"/>
                </w:rPr>
                <w:t>DFT-s-OFDM PI/2 BPSK</w:t>
              </w:r>
            </w:ins>
          </w:p>
        </w:tc>
        <w:tc>
          <w:tcPr>
            <w:tcW w:w="1701" w:type="dxa"/>
            <w:tcBorders>
              <w:top w:val="single" w:sz="4" w:space="0" w:color="000000"/>
              <w:left w:val="single" w:sz="4" w:space="0" w:color="000000"/>
              <w:bottom w:val="single" w:sz="4" w:space="0" w:color="000000"/>
              <w:right w:val="single" w:sz="4" w:space="0" w:color="000000"/>
            </w:tcBorders>
          </w:tcPr>
          <w:p w14:paraId="4135B941" w14:textId="5F1D1932" w:rsidR="0068317C" w:rsidRPr="006B7414" w:rsidRDefault="0068317C" w:rsidP="0068317C">
            <w:pPr>
              <w:pStyle w:val="TAC"/>
              <w:rPr>
                <w:ins w:id="223" w:author="Alexander Sayenko" w:date="2025-07-22T18:25:00Z" w16du:dateUtc="2025-07-22T15:25:00Z"/>
                <w:highlight w:val="yellow"/>
              </w:rPr>
            </w:pPr>
            <w:ins w:id="224" w:author="Alexander Sayenko" w:date="2025-07-22T18:27:00Z" w16du:dateUtc="2025-07-22T15:27:00Z">
              <w:r w:rsidRPr="006B7414">
                <w:rPr>
                  <w:rFonts w:eastAsia="Yu Mincho"/>
                  <w:highlight w:val="yellow"/>
                </w:rPr>
                <w:t>6.0</w:t>
              </w:r>
            </w:ins>
          </w:p>
        </w:tc>
        <w:tc>
          <w:tcPr>
            <w:tcW w:w="1843" w:type="dxa"/>
            <w:tcBorders>
              <w:top w:val="single" w:sz="4" w:space="0" w:color="000000"/>
              <w:left w:val="single" w:sz="4" w:space="0" w:color="000000"/>
              <w:bottom w:val="single" w:sz="4" w:space="0" w:color="000000"/>
              <w:right w:val="single" w:sz="4" w:space="0" w:color="000000"/>
            </w:tcBorders>
          </w:tcPr>
          <w:p w14:paraId="4510D957" w14:textId="7A5C8BB8" w:rsidR="0068317C" w:rsidRPr="006B7414" w:rsidRDefault="0068317C" w:rsidP="0068317C">
            <w:pPr>
              <w:pStyle w:val="TAC"/>
              <w:rPr>
                <w:ins w:id="225" w:author="Alexander Sayenko" w:date="2025-07-22T18:25:00Z" w16du:dateUtc="2025-07-22T15:25:00Z"/>
                <w:highlight w:val="yellow"/>
              </w:rPr>
            </w:pPr>
            <w:ins w:id="226" w:author="Alexander Sayenko" w:date="2025-07-22T18:27:00Z" w16du:dateUtc="2025-07-22T15:27:00Z">
              <w:r w:rsidRPr="006B7414">
                <w:rPr>
                  <w:rFonts w:eastAsia="Yu Mincho" w:hint="eastAsia"/>
                  <w:highlight w:val="yellow"/>
                  <w:lang w:val="en-US" w:eastAsia="zh-CN"/>
                </w:rPr>
                <w:t>[</w:t>
              </w:r>
              <w:r w:rsidRPr="006B7414">
                <w:rPr>
                  <w:rFonts w:eastAsia="Yu Mincho"/>
                  <w:highlight w:val="yellow"/>
                </w:rPr>
                <w:t>1.0</w:t>
              </w:r>
              <w:r w:rsidRPr="006B7414">
                <w:rPr>
                  <w:rFonts w:eastAsia="Yu Mincho" w:hint="eastAsia"/>
                  <w:highlight w:val="yellow"/>
                  <w:lang w:val="en-US" w:eastAsia="zh-CN"/>
                </w:rPr>
                <w:t>]</w:t>
              </w:r>
            </w:ins>
          </w:p>
        </w:tc>
        <w:tc>
          <w:tcPr>
            <w:tcW w:w="1842" w:type="dxa"/>
            <w:tcBorders>
              <w:top w:val="single" w:sz="4" w:space="0" w:color="000000"/>
              <w:left w:val="single" w:sz="4" w:space="0" w:color="000000"/>
              <w:bottom w:val="single" w:sz="4" w:space="0" w:color="000000"/>
              <w:right w:val="single" w:sz="4" w:space="0" w:color="000000"/>
            </w:tcBorders>
          </w:tcPr>
          <w:p w14:paraId="5CD1DD25" w14:textId="4B691C03" w:rsidR="0068317C" w:rsidRPr="006B7414" w:rsidRDefault="0068317C" w:rsidP="0068317C">
            <w:pPr>
              <w:pStyle w:val="TAC"/>
              <w:rPr>
                <w:ins w:id="227" w:author="Alexander Sayenko" w:date="2025-07-22T18:25:00Z" w16du:dateUtc="2025-07-22T15:25:00Z"/>
                <w:highlight w:val="yellow"/>
              </w:rPr>
            </w:pPr>
            <w:ins w:id="228" w:author="Alexander Sayenko" w:date="2025-07-22T18:27:00Z" w16du:dateUtc="2025-07-22T15:27:00Z">
              <w:r w:rsidRPr="006B7414">
                <w:rPr>
                  <w:rFonts w:eastAsia="Yu Mincho"/>
                  <w:highlight w:val="yellow"/>
                </w:rPr>
                <w:t>2.0</w:t>
              </w:r>
            </w:ins>
          </w:p>
        </w:tc>
      </w:tr>
      <w:tr w:rsidR="0068317C" w:rsidRPr="006B7414" w14:paraId="0E308760" w14:textId="77777777" w:rsidTr="0068317C">
        <w:trPr>
          <w:trHeight w:val="187"/>
          <w:ins w:id="229" w:author="Alexander Sayenko" w:date="2025-07-22T18:25:00Z"/>
        </w:trPr>
        <w:tc>
          <w:tcPr>
            <w:tcW w:w="2268" w:type="dxa"/>
            <w:tcBorders>
              <w:top w:val="single" w:sz="4" w:space="0" w:color="000000"/>
              <w:left w:val="single" w:sz="4" w:space="0" w:color="000000"/>
              <w:bottom w:val="single" w:sz="4" w:space="0" w:color="000000"/>
              <w:right w:val="single" w:sz="4" w:space="0" w:color="000000"/>
            </w:tcBorders>
            <w:hideMark/>
          </w:tcPr>
          <w:p w14:paraId="5E375796" w14:textId="77777777" w:rsidR="0068317C" w:rsidRPr="006B7414" w:rsidRDefault="0068317C" w:rsidP="0068317C">
            <w:pPr>
              <w:pStyle w:val="TAC"/>
              <w:rPr>
                <w:ins w:id="230" w:author="Alexander Sayenko" w:date="2025-07-22T18:25:00Z" w16du:dateUtc="2025-07-22T15:25:00Z"/>
                <w:highlight w:val="yellow"/>
              </w:rPr>
            </w:pPr>
            <w:ins w:id="231" w:author="Alexander Sayenko" w:date="2025-07-22T18:25:00Z" w16du:dateUtc="2025-07-22T15:25:00Z">
              <w:r w:rsidRPr="006B7414">
                <w:rPr>
                  <w:highlight w:val="yellow"/>
                </w:rPr>
                <w:t>DFT-s-OFDM QPSK</w:t>
              </w:r>
            </w:ins>
          </w:p>
        </w:tc>
        <w:tc>
          <w:tcPr>
            <w:tcW w:w="1701" w:type="dxa"/>
            <w:tcBorders>
              <w:top w:val="single" w:sz="4" w:space="0" w:color="000000"/>
              <w:left w:val="single" w:sz="4" w:space="0" w:color="000000"/>
              <w:bottom w:val="single" w:sz="4" w:space="0" w:color="000000"/>
              <w:right w:val="single" w:sz="4" w:space="0" w:color="000000"/>
            </w:tcBorders>
          </w:tcPr>
          <w:p w14:paraId="0C27EEE3" w14:textId="1A6476D5" w:rsidR="0068317C" w:rsidRPr="006B7414" w:rsidRDefault="0068317C" w:rsidP="0068317C">
            <w:pPr>
              <w:pStyle w:val="TAC"/>
              <w:rPr>
                <w:ins w:id="232" w:author="Alexander Sayenko" w:date="2025-07-22T18:25:00Z" w16du:dateUtc="2025-07-22T15:25:00Z"/>
                <w:highlight w:val="yellow"/>
              </w:rPr>
            </w:pPr>
            <w:ins w:id="233" w:author="Alexander Sayenko" w:date="2025-07-22T18:27:00Z" w16du:dateUtc="2025-07-22T15:27:00Z">
              <w:r w:rsidRPr="006B7414">
                <w:rPr>
                  <w:rFonts w:eastAsia="Yu Mincho" w:hint="eastAsia"/>
                  <w:highlight w:val="yellow"/>
                  <w:lang w:val="en-US" w:eastAsia="zh-CN"/>
                </w:rPr>
                <w:t>7.0</w:t>
              </w:r>
            </w:ins>
          </w:p>
        </w:tc>
        <w:tc>
          <w:tcPr>
            <w:tcW w:w="1843" w:type="dxa"/>
            <w:tcBorders>
              <w:top w:val="single" w:sz="4" w:space="0" w:color="000000"/>
              <w:left w:val="single" w:sz="4" w:space="0" w:color="000000"/>
              <w:bottom w:val="single" w:sz="4" w:space="0" w:color="000000"/>
              <w:right w:val="single" w:sz="4" w:space="0" w:color="000000"/>
            </w:tcBorders>
          </w:tcPr>
          <w:p w14:paraId="73042253" w14:textId="1B2F97C2" w:rsidR="0068317C" w:rsidRPr="006B7414" w:rsidRDefault="0068317C" w:rsidP="0068317C">
            <w:pPr>
              <w:pStyle w:val="TAC"/>
              <w:rPr>
                <w:ins w:id="234" w:author="Alexander Sayenko" w:date="2025-07-22T18:25:00Z" w16du:dateUtc="2025-07-22T15:25:00Z"/>
                <w:highlight w:val="yellow"/>
              </w:rPr>
            </w:pPr>
            <w:ins w:id="235" w:author="Alexander Sayenko" w:date="2025-07-22T18:27:00Z" w16du:dateUtc="2025-07-22T15:27:00Z">
              <w:r w:rsidRPr="006B7414">
                <w:rPr>
                  <w:rFonts w:eastAsia="Yu Mincho" w:hint="eastAsia"/>
                  <w:highlight w:val="yellow"/>
                  <w:lang w:val="en-US" w:eastAsia="zh-CN"/>
                </w:rPr>
                <w:t>[</w:t>
              </w:r>
              <w:r w:rsidRPr="006B7414">
                <w:rPr>
                  <w:rFonts w:eastAsia="Yu Mincho"/>
                  <w:highlight w:val="yellow"/>
                </w:rPr>
                <w:t>1.5</w:t>
              </w:r>
              <w:r w:rsidRPr="006B7414">
                <w:rPr>
                  <w:rFonts w:eastAsia="Yu Mincho" w:hint="eastAsia"/>
                  <w:highlight w:val="yellow"/>
                  <w:lang w:val="en-US" w:eastAsia="zh-CN"/>
                </w:rPr>
                <w:t>]</w:t>
              </w:r>
            </w:ins>
          </w:p>
        </w:tc>
        <w:tc>
          <w:tcPr>
            <w:tcW w:w="1842" w:type="dxa"/>
            <w:tcBorders>
              <w:top w:val="single" w:sz="4" w:space="0" w:color="000000"/>
              <w:left w:val="single" w:sz="4" w:space="0" w:color="000000"/>
              <w:bottom w:val="single" w:sz="4" w:space="0" w:color="000000"/>
              <w:right w:val="single" w:sz="4" w:space="0" w:color="000000"/>
            </w:tcBorders>
          </w:tcPr>
          <w:p w14:paraId="71346F1E" w14:textId="0BDDA0CE" w:rsidR="0068317C" w:rsidRPr="006B7414" w:rsidRDefault="0068317C" w:rsidP="0068317C">
            <w:pPr>
              <w:pStyle w:val="TAC"/>
              <w:rPr>
                <w:ins w:id="236" w:author="Alexander Sayenko" w:date="2025-07-22T18:25:00Z" w16du:dateUtc="2025-07-22T15:25:00Z"/>
                <w:highlight w:val="yellow"/>
              </w:rPr>
            </w:pPr>
            <w:ins w:id="237" w:author="Alexander Sayenko" w:date="2025-07-22T18:27:00Z" w16du:dateUtc="2025-07-22T15:27:00Z">
              <w:r w:rsidRPr="006B7414">
                <w:rPr>
                  <w:rFonts w:eastAsia="Yu Mincho" w:hint="eastAsia"/>
                  <w:highlight w:val="yellow"/>
                  <w:lang w:val="en-US" w:eastAsia="zh-CN"/>
                </w:rPr>
                <w:t>3</w:t>
              </w:r>
              <w:r w:rsidRPr="006B7414">
                <w:rPr>
                  <w:rFonts w:eastAsia="Yu Mincho"/>
                  <w:highlight w:val="yellow"/>
                </w:rPr>
                <w:t>.5</w:t>
              </w:r>
            </w:ins>
          </w:p>
        </w:tc>
      </w:tr>
      <w:tr w:rsidR="0068317C" w:rsidRPr="006B7414" w14:paraId="5C03476A" w14:textId="77777777" w:rsidTr="0068317C">
        <w:trPr>
          <w:trHeight w:val="187"/>
          <w:ins w:id="238" w:author="Alexander Sayenko" w:date="2025-07-22T18:25:00Z"/>
        </w:trPr>
        <w:tc>
          <w:tcPr>
            <w:tcW w:w="2268" w:type="dxa"/>
            <w:tcBorders>
              <w:top w:val="single" w:sz="4" w:space="0" w:color="000000"/>
              <w:left w:val="single" w:sz="4" w:space="0" w:color="000000"/>
              <w:bottom w:val="single" w:sz="4" w:space="0" w:color="000000"/>
              <w:right w:val="single" w:sz="4" w:space="0" w:color="000000"/>
            </w:tcBorders>
            <w:hideMark/>
          </w:tcPr>
          <w:p w14:paraId="76C62039" w14:textId="77777777" w:rsidR="0068317C" w:rsidRPr="006B7414" w:rsidRDefault="0068317C" w:rsidP="0068317C">
            <w:pPr>
              <w:pStyle w:val="TAC"/>
              <w:rPr>
                <w:ins w:id="239" w:author="Alexander Sayenko" w:date="2025-07-22T18:25:00Z" w16du:dateUtc="2025-07-22T15:25:00Z"/>
                <w:highlight w:val="yellow"/>
              </w:rPr>
            </w:pPr>
            <w:ins w:id="240" w:author="Alexander Sayenko" w:date="2025-07-22T18:25:00Z" w16du:dateUtc="2025-07-22T15:25:00Z">
              <w:r w:rsidRPr="006B7414">
                <w:rPr>
                  <w:highlight w:val="yellow"/>
                </w:rPr>
                <w:t>DFT-s-OFDM 16 QAM</w:t>
              </w:r>
            </w:ins>
          </w:p>
        </w:tc>
        <w:tc>
          <w:tcPr>
            <w:tcW w:w="1701" w:type="dxa"/>
            <w:tcBorders>
              <w:top w:val="single" w:sz="4" w:space="0" w:color="000000"/>
              <w:left w:val="single" w:sz="4" w:space="0" w:color="000000"/>
              <w:bottom w:val="single" w:sz="4" w:space="0" w:color="000000"/>
              <w:right w:val="single" w:sz="4" w:space="0" w:color="000000"/>
            </w:tcBorders>
          </w:tcPr>
          <w:p w14:paraId="29CF2D4F" w14:textId="506EC292" w:rsidR="0068317C" w:rsidRPr="006B7414" w:rsidRDefault="0068317C" w:rsidP="0068317C">
            <w:pPr>
              <w:pStyle w:val="TAC"/>
              <w:rPr>
                <w:ins w:id="241" w:author="Alexander Sayenko" w:date="2025-07-22T18:25:00Z" w16du:dateUtc="2025-07-22T15:25:00Z"/>
                <w:highlight w:val="yellow"/>
              </w:rPr>
            </w:pPr>
            <w:ins w:id="242" w:author="Alexander Sayenko" w:date="2025-07-22T18:27:00Z" w16du:dateUtc="2025-07-22T15:27:00Z">
              <w:r w:rsidRPr="006B7414">
                <w:rPr>
                  <w:rFonts w:eastAsia="Yu Mincho" w:hint="eastAsia"/>
                  <w:highlight w:val="yellow"/>
                  <w:lang w:val="en-US" w:eastAsia="zh-CN"/>
                </w:rPr>
                <w:t>8</w:t>
              </w:r>
              <w:r w:rsidRPr="006B7414">
                <w:rPr>
                  <w:rFonts w:eastAsia="Yu Mincho"/>
                  <w:highlight w:val="yellow"/>
                </w:rPr>
                <w:t>.0</w:t>
              </w:r>
            </w:ins>
          </w:p>
        </w:tc>
        <w:tc>
          <w:tcPr>
            <w:tcW w:w="1843" w:type="dxa"/>
            <w:tcBorders>
              <w:top w:val="single" w:sz="4" w:space="0" w:color="000000"/>
              <w:left w:val="single" w:sz="4" w:space="0" w:color="000000"/>
              <w:bottom w:val="single" w:sz="4" w:space="0" w:color="000000"/>
              <w:right w:val="single" w:sz="4" w:space="0" w:color="000000"/>
            </w:tcBorders>
          </w:tcPr>
          <w:p w14:paraId="0C09FA42" w14:textId="2D4AEB3D" w:rsidR="0068317C" w:rsidRPr="006B7414" w:rsidRDefault="0068317C" w:rsidP="0068317C">
            <w:pPr>
              <w:pStyle w:val="TAC"/>
              <w:rPr>
                <w:ins w:id="243" w:author="Alexander Sayenko" w:date="2025-07-22T18:25:00Z" w16du:dateUtc="2025-07-22T15:25:00Z"/>
                <w:highlight w:val="yellow"/>
              </w:rPr>
            </w:pPr>
          </w:p>
        </w:tc>
        <w:tc>
          <w:tcPr>
            <w:tcW w:w="1842" w:type="dxa"/>
            <w:tcBorders>
              <w:top w:val="single" w:sz="4" w:space="0" w:color="000000"/>
              <w:left w:val="single" w:sz="4" w:space="0" w:color="000000"/>
              <w:bottom w:val="single" w:sz="4" w:space="0" w:color="000000"/>
              <w:right w:val="single" w:sz="4" w:space="0" w:color="000000"/>
            </w:tcBorders>
          </w:tcPr>
          <w:p w14:paraId="229A8A88" w14:textId="442B3CAC" w:rsidR="0068317C" w:rsidRPr="006B7414" w:rsidRDefault="0068317C" w:rsidP="0068317C">
            <w:pPr>
              <w:pStyle w:val="TAC"/>
              <w:rPr>
                <w:ins w:id="244" w:author="Alexander Sayenko" w:date="2025-07-22T18:25:00Z" w16du:dateUtc="2025-07-22T15:25:00Z"/>
                <w:highlight w:val="yellow"/>
              </w:rPr>
            </w:pPr>
            <w:ins w:id="245" w:author="Alexander Sayenko" w:date="2025-07-22T18:27:00Z" w16du:dateUtc="2025-07-22T15:27:00Z">
              <w:r w:rsidRPr="006B7414">
                <w:rPr>
                  <w:rFonts w:eastAsia="Yu Mincho"/>
                  <w:highlight w:val="yellow"/>
                </w:rPr>
                <w:t>3.</w:t>
              </w:r>
              <w:r w:rsidRPr="006B7414">
                <w:rPr>
                  <w:rFonts w:eastAsia="Yu Mincho" w:hint="eastAsia"/>
                  <w:highlight w:val="yellow"/>
                  <w:lang w:val="en-US" w:eastAsia="zh-CN"/>
                </w:rPr>
                <w:t>5</w:t>
              </w:r>
            </w:ins>
          </w:p>
        </w:tc>
      </w:tr>
      <w:tr w:rsidR="0068317C" w:rsidRPr="006B7414" w14:paraId="437EC59F" w14:textId="77777777" w:rsidTr="0068317C">
        <w:trPr>
          <w:trHeight w:val="187"/>
          <w:ins w:id="246" w:author="Alexander Sayenko" w:date="2025-07-22T18:25:00Z"/>
        </w:trPr>
        <w:tc>
          <w:tcPr>
            <w:tcW w:w="2268" w:type="dxa"/>
            <w:tcBorders>
              <w:top w:val="single" w:sz="4" w:space="0" w:color="000000"/>
              <w:left w:val="single" w:sz="4" w:space="0" w:color="000000"/>
              <w:bottom w:val="single" w:sz="4" w:space="0" w:color="000000"/>
              <w:right w:val="single" w:sz="4" w:space="0" w:color="000000"/>
            </w:tcBorders>
            <w:hideMark/>
          </w:tcPr>
          <w:p w14:paraId="04D796C9" w14:textId="77777777" w:rsidR="0068317C" w:rsidRPr="006B7414" w:rsidRDefault="0068317C" w:rsidP="0068317C">
            <w:pPr>
              <w:pStyle w:val="TAC"/>
              <w:rPr>
                <w:ins w:id="247" w:author="Alexander Sayenko" w:date="2025-07-22T18:25:00Z" w16du:dateUtc="2025-07-22T15:25:00Z"/>
                <w:highlight w:val="yellow"/>
              </w:rPr>
            </w:pPr>
            <w:ins w:id="248" w:author="Alexander Sayenko" w:date="2025-07-22T18:25:00Z" w16du:dateUtc="2025-07-22T15:25:00Z">
              <w:r w:rsidRPr="006B7414">
                <w:rPr>
                  <w:highlight w:val="yellow"/>
                </w:rPr>
                <w:t>DFT-s-OFDM 64 QAM</w:t>
              </w:r>
            </w:ins>
          </w:p>
        </w:tc>
        <w:tc>
          <w:tcPr>
            <w:tcW w:w="1701" w:type="dxa"/>
            <w:tcBorders>
              <w:top w:val="single" w:sz="4" w:space="0" w:color="000000"/>
              <w:left w:val="single" w:sz="4" w:space="0" w:color="000000"/>
              <w:bottom w:val="single" w:sz="4" w:space="0" w:color="000000"/>
              <w:right w:val="single" w:sz="4" w:space="0" w:color="000000"/>
            </w:tcBorders>
          </w:tcPr>
          <w:p w14:paraId="5DC0585C" w14:textId="49C35FF6" w:rsidR="0068317C" w:rsidRPr="006B7414" w:rsidRDefault="0068317C" w:rsidP="0068317C">
            <w:pPr>
              <w:pStyle w:val="TAC"/>
              <w:rPr>
                <w:ins w:id="249" w:author="Alexander Sayenko" w:date="2025-07-22T18:25:00Z" w16du:dateUtc="2025-07-22T15:25:00Z"/>
                <w:highlight w:val="yellow"/>
              </w:rPr>
            </w:pPr>
            <w:ins w:id="250" w:author="Alexander Sayenko" w:date="2025-07-22T18:27:00Z" w16du:dateUtc="2025-07-22T15:27:00Z">
              <w:r w:rsidRPr="006B7414">
                <w:rPr>
                  <w:rFonts w:eastAsia="Yu Mincho" w:hint="eastAsia"/>
                  <w:highlight w:val="yellow"/>
                  <w:lang w:val="en-US" w:eastAsia="zh-CN"/>
                </w:rPr>
                <w:t>8</w:t>
              </w:r>
              <w:r w:rsidRPr="006B7414">
                <w:rPr>
                  <w:rFonts w:eastAsia="Yu Mincho"/>
                  <w:highlight w:val="yellow"/>
                </w:rPr>
                <w:t>.</w:t>
              </w:r>
              <w:r w:rsidRPr="006B7414">
                <w:rPr>
                  <w:rFonts w:eastAsia="Yu Mincho" w:hint="eastAsia"/>
                  <w:highlight w:val="yellow"/>
                  <w:lang w:val="en-US" w:eastAsia="zh-CN"/>
                </w:rPr>
                <w:t>5</w:t>
              </w:r>
            </w:ins>
          </w:p>
        </w:tc>
        <w:tc>
          <w:tcPr>
            <w:tcW w:w="1843" w:type="dxa"/>
            <w:tcBorders>
              <w:top w:val="single" w:sz="4" w:space="0" w:color="000000"/>
              <w:left w:val="single" w:sz="4" w:space="0" w:color="000000"/>
              <w:bottom w:val="single" w:sz="4" w:space="0" w:color="000000"/>
              <w:right w:val="single" w:sz="4" w:space="0" w:color="000000"/>
            </w:tcBorders>
          </w:tcPr>
          <w:p w14:paraId="370ABC3B" w14:textId="0827D7CD" w:rsidR="0068317C" w:rsidRPr="006B7414" w:rsidRDefault="0068317C" w:rsidP="0068317C">
            <w:pPr>
              <w:pStyle w:val="TAC"/>
              <w:rPr>
                <w:ins w:id="251" w:author="Alexander Sayenko" w:date="2025-07-22T18:25:00Z" w16du:dateUtc="2025-07-22T15:25:00Z"/>
                <w:highlight w:val="yellow"/>
              </w:rPr>
            </w:pPr>
          </w:p>
        </w:tc>
        <w:tc>
          <w:tcPr>
            <w:tcW w:w="1842" w:type="dxa"/>
            <w:tcBorders>
              <w:top w:val="single" w:sz="4" w:space="0" w:color="000000"/>
              <w:left w:val="single" w:sz="4" w:space="0" w:color="000000"/>
              <w:bottom w:val="single" w:sz="4" w:space="0" w:color="000000"/>
              <w:right w:val="single" w:sz="4" w:space="0" w:color="000000"/>
            </w:tcBorders>
          </w:tcPr>
          <w:p w14:paraId="10CBEB60" w14:textId="67453329" w:rsidR="0068317C" w:rsidRPr="006B7414" w:rsidRDefault="0068317C" w:rsidP="0068317C">
            <w:pPr>
              <w:pStyle w:val="TAC"/>
              <w:rPr>
                <w:ins w:id="252" w:author="Alexander Sayenko" w:date="2025-07-22T18:25:00Z" w16du:dateUtc="2025-07-22T15:25:00Z"/>
                <w:highlight w:val="yellow"/>
              </w:rPr>
            </w:pPr>
            <w:ins w:id="253" w:author="Alexander Sayenko" w:date="2025-07-22T18:27:00Z" w16du:dateUtc="2025-07-22T15:27:00Z">
              <w:r w:rsidRPr="006B7414">
                <w:rPr>
                  <w:rFonts w:eastAsia="Yu Mincho"/>
                  <w:highlight w:val="yellow"/>
                  <w:lang w:val="en-US"/>
                </w:rPr>
                <w:t>3.5</w:t>
              </w:r>
            </w:ins>
          </w:p>
        </w:tc>
      </w:tr>
      <w:tr w:rsidR="0068317C" w:rsidRPr="006B7414" w14:paraId="7760C6CD" w14:textId="77777777" w:rsidTr="0068317C">
        <w:trPr>
          <w:trHeight w:val="187"/>
          <w:ins w:id="254" w:author="Alexander Sayenko" w:date="2025-07-22T18:25:00Z"/>
        </w:trPr>
        <w:tc>
          <w:tcPr>
            <w:tcW w:w="2268" w:type="dxa"/>
            <w:tcBorders>
              <w:top w:val="single" w:sz="4" w:space="0" w:color="000000"/>
              <w:left w:val="single" w:sz="4" w:space="0" w:color="000000"/>
              <w:bottom w:val="single" w:sz="4" w:space="0" w:color="000000"/>
              <w:right w:val="single" w:sz="4" w:space="0" w:color="000000"/>
            </w:tcBorders>
            <w:hideMark/>
          </w:tcPr>
          <w:p w14:paraId="717036F5" w14:textId="77777777" w:rsidR="0068317C" w:rsidRPr="006B7414" w:rsidRDefault="0068317C" w:rsidP="0068317C">
            <w:pPr>
              <w:pStyle w:val="TAC"/>
              <w:rPr>
                <w:ins w:id="255" w:author="Alexander Sayenko" w:date="2025-07-22T18:25:00Z" w16du:dateUtc="2025-07-22T15:25:00Z"/>
                <w:highlight w:val="yellow"/>
              </w:rPr>
            </w:pPr>
            <w:ins w:id="256" w:author="Alexander Sayenko" w:date="2025-07-22T18:25:00Z" w16du:dateUtc="2025-07-22T15:25:00Z">
              <w:r w:rsidRPr="006B7414">
                <w:rPr>
                  <w:highlight w:val="yellow"/>
                </w:rPr>
                <w:t>CP-OFDM QPSK</w:t>
              </w:r>
            </w:ins>
          </w:p>
        </w:tc>
        <w:tc>
          <w:tcPr>
            <w:tcW w:w="1701" w:type="dxa"/>
            <w:tcBorders>
              <w:top w:val="single" w:sz="4" w:space="0" w:color="000000"/>
              <w:left w:val="single" w:sz="4" w:space="0" w:color="000000"/>
              <w:bottom w:val="single" w:sz="4" w:space="0" w:color="000000"/>
              <w:right w:val="single" w:sz="4" w:space="0" w:color="000000"/>
            </w:tcBorders>
          </w:tcPr>
          <w:p w14:paraId="78F938CE" w14:textId="64C8A115" w:rsidR="0068317C" w:rsidRPr="006B7414" w:rsidRDefault="0068317C" w:rsidP="0068317C">
            <w:pPr>
              <w:pStyle w:val="TAC"/>
              <w:rPr>
                <w:ins w:id="257" w:author="Alexander Sayenko" w:date="2025-07-22T18:25:00Z" w16du:dateUtc="2025-07-22T15:25:00Z"/>
                <w:highlight w:val="yellow"/>
              </w:rPr>
            </w:pPr>
            <w:ins w:id="258" w:author="Alexander Sayenko" w:date="2025-07-22T18:27:00Z" w16du:dateUtc="2025-07-22T15:27:00Z">
              <w:r w:rsidRPr="006B7414">
                <w:rPr>
                  <w:rFonts w:eastAsia="Yu Mincho"/>
                  <w:highlight w:val="yellow"/>
                </w:rPr>
                <w:t>9.0</w:t>
              </w:r>
            </w:ins>
          </w:p>
        </w:tc>
        <w:tc>
          <w:tcPr>
            <w:tcW w:w="1843" w:type="dxa"/>
            <w:tcBorders>
              <w:top w:val="single" w:sz="4" w:space="0" w:color="000000"/>
              <w:left w:val="single" w:sz="4" w:space="0" w:color="000000"/>
              <w:bottom w:val="single" w:sz="4" w:space="0" w:color="000000"/>
              <w:right w:val="single" w:sz="4" w:space="0" w:color="000000"/>
            </w:tcBorders>
          </w:tcPr>
          <w:p w14:paraId="0C0534F2" w14:textId="55BB4960" w:rsidR="0068317C" w:rsidRPr="006B7414" w:rsidRDefault="0068317C" w:rsidP="0068317C">
            <w:pPr>
              <w:pStyle w:val="TAC"/>
              <w:rPr>
                <w:ins w:id="259" w:author="Alexander Sayenko" w:date="2025-07-22T18:25:00Z" w16du:dateUtc="2025-07-22T15:25:00Z"/>
                <w:highlight w:val="yellow"/>
              </w:rPr>
            </w:pPr>
          </w:p>
        </w:tc>
        <w:tc>
          <w:tcPr>
            <w:tcW w:w="1842" w:type="dxa"/>
            <w:tcBorders>
              <w:top w:val="single" w:sz="4" w:space="0" w:color="000000"/>
              <w:left w:val="single" w:sz="4" w:space="0" w:color="000000"/>
              <w:bottom w:val="single" w:sz="4" w:space="0" w:color="000000"/>
              <w:right w:val="single" w:sz="4" w:space="0" w:color="000000"/>
            </w:tcBorders>
          </w:tcPr>
          <w:p w14:paraId="525470A8" w14:textId="7FD87FC3" w:rsidR="0068317C" w:rsidRPr="006B7414" w:rsidRDefault="0068317C" w:rsidP="0068317C">
            <w:pPr>
              <w:pStyle w:val="TAC"/>
              <w:rPr>
                <w:ins w:id="260" w:author="Alexander Sayenko" w:date="2025-07-22T18:25:00Z" w16du:dateUtc="2025-07-22T15:25:00Z"/>
                <w:highlight w:val="yellow"/>
              </w:rPr>
            </w:pPr>
            <w:ins w:id="261" w:author="Alexander Sayenko" w:date="2025-07-22T18:27:00Z" w16du:dateUtc="2025-07-22T15:27:00Z">
              <w:r w:rsidRPr="006B7414">
                <w:rPr>
                  <w:rFonts w:eastAsia="Yu Mincho"/>
                  <w:highlight w:val="yellow"/>
                </w:rPr>
                <w:t>5.0</w:t>
              </w:r>
            </w:ins>
          </w:p>
        </w:tc>
      </w:tr>
      <w:tr w:rsidR="0068317C" w:rsidRPr="006B7414" w14:paraId="001BB8E4" w14:textId="77777777" w:rsidTr="0068317C">
        <w:trPr>
          <w:trHeight w:val="187"/>
          <w:ins w:id="262" w:author="Alexander Sayenko" w:date="2025-07-22T18:25:00Z"/>
        </w:trPr>
        <w:tc>
          <w:tcPr>
            <w:tcW w:w="2268" w:type="dxa"/>
            <w:tcBorders>
              <w:top w:val="single" w:sz="4" w:space="0" w:color="000000"/>
              <w:left w:val="single" w:sz="4" w:space="0" w:color="000000"/>
              <w:bottom w:val="single" w:sz="4" w:space="0" w:color="000000"/>
              <w:right w:val="single" w:sz="4" w:space="0" w:color="000000"/>
            </w:tcBorders>
            <w:hideMark/>
          </w:tcPr>
          <w:p w14:paraId="56B79D88" w14:textId="77777777" w:rsidR="0068317C" w:rsidRPr="006B7414" w:rsidRDefault="0068317C" w:rsidP="0068317C">
            <w:pPr>
              <w:pStyle w:val="TAC"/>
              <w:rPr>
                <w:ins w:id="263" w:author="Alexander Sayenko" w:date="2025-07-22T18:25:00Z" w16du:dateUtc="2025-07-22T15:25:00Z"/>
                <w:highlight w:val="yellow"/>
              </w:rPr>
            </w:pPr>
            <w:ins w:id="264" w:author="Alexander Sayenko" w:date="2025-07-22T18:25:00Z" w16du:dateUtc="2025-07-22T15:25:00Z">
              <w:r w:rsidRPr="006B7414">
                <w:rPr>
                  <w:highlight w:val="yellow"/>
                </w:rPr>
                <w:t>CP-OFDM 16 QAM</w:t>
              </w:r>
            </w:ins>
          </w:p>
        </w:tc>
        <w:tc>
          <w:tcPr>
            <w:tcW w:w="1701" w:type="dxa"/>
            <w:tcBorders>
              <w:top w:val="single" w:sz="4" w:space="0" w:color="000000"/>
              <w:left w:val="single" w:sz="4" w:space="0" w:color="000000"/>
              <w:bottom w:val="single" w:sz="4" w:space="0" w:color="000000"/>
              <w:right w:val="single" w:sz="4" w:space="0" w:color="000000"/>
            </w:tcBorders>
          </w:tcPr>
          <w:p w14:paraId="5D235C5F" w14:textId="2FAA5394" w:rsidR="0068317C" w:rsidRPr="006B7414" w:rsidRDefault="0068317C" w:rsidP="0068317C">
            <w:pPr>
              <w:pStyle w:val="TAC"/>
              <w:rPr>
                <w:ins w:id="265" w:author="Alexander Sayenko" w:date="2025-07-22T18:25:00Z" w16du:dateUtc="2025-07-22T15:25:00Z"/>
                <w:highlight w:val="yellow"/>
              </w:rPr>
            </w:pPr>
            <w:ins w:id="266" w:author="Alexander Sayenko" w:date="2025-07-22T18:27:00Z" w16du:dateUtc="2025-07-22T15:27:00Z">
              <w:r w:rsidRPr="006B7414">
                <w:rPr>
                  <w:rFonts w:eastAsia="Yu Mincho"/>
                  <w:highlight w:val="yellow"/>
                </w:rPr>
                <w:t>9.0</w:t>
              </w:r>
            </w:ins>
          </w:p>
        </w:tc>
        <w:tc>
          <w:tcPr>
            <w:tcW w:w="1843" w:type="dxa"/>
            <w:tcBorders>
              <w:top w:val="single" w:sz="4" w:space="0" w:color="000000"/>
              <w:left w:val="single" w:sz="4" w:space="0" w:color="000000"/>
              <w:bottom w:val="single" w:sz="4" w:space="0" w:color="000000"/>
              <w:right w:val="single" w:sz="4" w:space="0" w:color="000000"/>
            </w:tcBorders>
          </w:tcPr>
          <w:p w14:paraId="309B8CEB" w14:textId="502F8E8A" w:rsidR="0068317C" w:rsidRPr="006B7414" w:rsidRDefault="0068317C" w:rsidP="0068317C">
            <w:pPr>
              <w:pStyle w:val="TAC"/>
              <w:rPr>
                <w:ins w:id="267" w:author="Alexander Sayenko" w:date="2025-07-22T18:25:00Z" w16du:dateUtc="2025-07-22T15:25:00Z"/>
                <w:highlight w:val="yellow"/>
              </w:rPr>
            </w:pPr>
          </w:p>
        </w:tc>
        <w:tc>
          <w:tcPr>
            <w:tcW w:w="1842" w:type="dxa"/>
            <w:tcBorders>
              <w:top w:val="single" w:sz="4" w:space="0" w:color="000000"/>
              <w:left w:val="single" w:sz="4" w:space="0" w:color="000000"/>
              <w:bottom w:val="single" w:sz="4" w:space="0" w:color="000000"/>
              <w:right w:val="single" w:sz="4" w:space="0" w:color="000000"/>
            </w:tcBorders>
          </w:tcPr>
          <w:p w14:paraId="0F18AA20" w14:textId="34551248" w:rsidR="0068317C" w:rsidRPr="006B7414" w:rsidRDefault="0068317C" w:rsidP="0068317C">
            <w:pPr>
              <w:pStyle w:val="TAC"/>
              <w:rPr>
                <w:ins w:id="268" w:author="Alexander Sayenko" w:date="2025-07-22T18:25:00Z" w16du:dateUtc="2025-07-22T15:25:00Z"/>
                <w:highlight w:val="yellow"/>
              </w:rPr>
            </w:pPr>
            <w:ins w:id="269" w:author="Alexander Sayenko" w:date="2025-07-22T18:27:00Z" w16du:dateUtc="2025-07-22T15:27:00Z">
              <w:r w:rsidRPr="006B7414">
                <w:rPr>
                  <w:rFonts w:eastAsia="Yu Mincho"/>
                  <w:highlight w:val="yellow"/>
                </w:rPr>
                <w:t>5.0</w:t>
              </w:r>
            </w:ins>
          </w:p>
        </w:tc>
      </w:tr>
      <w:tr w:rsidR="0068317C" w:rsidRPr="00A1115A" w14:paraId="5A6DAB43" w14:textId="77777777" w:rsidTr="0068317C">
        <w:trPr>
          <w:trHeight w:val="187"/>
          <w:ins w:id="270" w:author="Alexander Sayenko" w:date="2025-07-22T18:25:00Z"/>
        </w:trPr>
        <w:tc>
          <w:tcPr>
            <w:tcW w:w="2268" w:type="dxa"/>
            <w:tcBorders>
              <w:top w:val="single" w:sz="4" w:space="0" w:color="000000"/>
              <w:left w:val="single" w:sz="4" w:space="0" w:color="000000"/>
              <w:bottom w:val="single" w:sz="4" w:space="0" w:color="000000"/>
              <w:right w:val="single" w:sz="4" w:space="0" w:color="000000"/>
            </w:tcBorders>
            <w:hideMark/>
          </w:tcPr>
          <w:p w14:paraId="4290C2D1" w14:textId="77777777" w:rsidR="0068317C" w:rsidRPr="006B7414" w:rsidRDefault="0068317C" w:rsidP="0068317C">
            <w:pPr>
              <w:pStyle w:val="TAC"/>
              <w:rPr>
                <w:ins w:id="271" w:author="Alexander Sayenko" w:date="2025-07-22T18:25:00Z" w16du:dateUtc="2025-07-22T15:25:00Z"/>
                <w:highlight w:val="yellow"/>
              </w:rPr>
            </w:pPr>
            <w:ins w:id="272" w:author="Alexander Sayenko" w:date="2025-07-22T18:25:00Z" w16du:dateUtc="2025-07-22T15:25:00Z">
              <w:r w:rsidRPr="006B7414">
                <w:rPr>
                  <w:highlight w:val="yellow"/>
                </w:rPr>
                <w:t>CP-OFDM 64 QAM</w:t>
              </w:r>
            </w:ins>
          </w:p>
        </w:tc>
        <w:tc>
          <w:tcPr>
            <w:tcW w:w="1701" w:type="dxa"/>
            <w:tcBorders>
              <w:top w:val="single" w:sz="4" w:space="0" w:color="000000"/>
              <w:left w:val="single" w:sz="4" w:space="0" w:color="000000"/>
              <w:bottom w:val="single" w:sz="4" w:space="0" w:color="000000"/>
              <w:right w:val="single" w:sz="4" w:space="0" w:color="000000"/>
            </w:tcBorders>
          </w:tcPr>
          <w:p w14:paraId="468EAA69" w14:textId="3EAB32DE" w:rsidR="0068317C" w:rsidRPr="006B7414" w:rsidRDefault="0068317C" w:rsidP="0068317C">
            <w:pPr>
              <w:pStyle w:val="TAC"/>
              <w:rPr>
                <w:ins w:id="273" w:author="Alexander Sayenko" w:date="2025-07-22T18:25:00Z" w16du:dateUtc="2025-07-22T15:25:00Z"/>
                <w:highlight w:val="yellow"/>
              </w:rPr>
            </w:pPr>
            <w:ins w:id="274" w:author="Alexander Sayenko" w:date="2025-07-22T18:27:00Z" w16du:dateUtc="2025-07-22T15:27:00Z">
              <w:r w:rsidRPr="006B7414">
                <w:rPr>
                  <w:rFonts w:eastAsia="Yu Mincho"/>
                  <w:highlight w:val="yellow"/>
                </w:rPr>
                <w:t>9.0</w:t>
              </w:r>
            </w:ins>
          </w:p>
        </w:tc>
        <w:tc>
          <w:tcPr>
            <w:tcW w:w="1843" w:type="dxa"/>
            <w:tcBorders>
              <w:top w:val="single" w:sz="4" w:space="0" w:color="000000"/>
              <w:left w:val="single" w:sz="4" w:space="0" w:color="000000"/>
              <w:bottom w:val="single" w:sz="4" w:space="0" w:color="000000"/>
              <w:right w:val="single" w:sz="4" w:space="0" w:color="000000"/>
            </w:tcBorders>
          </w:tcPr>
          <w:p w14:paraId="6A2C683E" w14:textId="03FC9B42" w:rsidR="0068317C" w:rsidRPr="006B7414" w:rsidRDefault="0068317C" w:rsidP="0068317C">
            <w:pPr>
              <w:pStyle w:val="TAC"/>
              <w:rPr>
                <w:ins w:id="275" w:author="Alexander Sayenko" w:date="2025-07-22T18:25:00Z" w16du:dateUtc="2025-07-22T15:25:00Z"/>
                <w:highlight w:val="yellow"/>
              </w:rPr>
            </w:pPr>
          </w:p>
        </w:tc>
        <w:tc>
          <w:tcPr>
            <w:tcW w:w="1842" w:type="dxa"/>
            <w:tcBorders>
              <w:top w:val="single" w:sz="4" w:space="0" w:color="000000"/>
              <w:left w:val="single" w:sz="4" w:space="0" w:color="000000"/>
              <w:bottom w:val="single" w:sz="4" w:space="0" w:color="000000"/>
              <w:right w:val="single" w:sz="4" w:space="0" w:color="000000"/>
            </w:tcBorders>
          </w:tcPr>
          <w:p w14:paraId="7A4E7001" w14:textId="48CB38E7" w:rsidR="0068317C" w:rsidRPr="00A1115A" w:rsidRDefault="0068317C" w:rsidP="0068317C">
            <w:pPr>
              <w:pStyle w:val="TAC"/>
              <w:rPr>
                <w:ins w:id="276" w:author="Alexander Sayenko" w:date="2025-07-22T18:25:00Z" w16du:dateUtc="2025-07-22T15:25:00Z"/>
              </w:rPr>
            </w:pPr>
            <w:ins w:id="277" w:author="Alexander Sayenko" w:date="2025-07-22T18:27:00Z" w16du:dateUtc="2025-07-22T15:27:00Z">
              <w:r w:rsidRPr="006B7414">
                <w:rPr>
                  <w:rFonts w:eastAsia="Yu Mincho"/>
                  <w:highlight w:val="yellow"/>
                  <w:lang w:val="en-US"/>
                </w:rPr>
                <w:t>5.0</w:t>
              </w:r>
            </w:ins>
          </w:p>
        </w:tc>
      </w:tr>
    </w:tbl>
    <w:p w14:paraId="788C38CB" w14:textId="77777777" w:rsidR="0068317C" w:rsidRDefault="0068317C" w:rsidP="00D124FA">
      <w:pPr>
        <w:rPr>
          <w:ins w:id="278" w:author="Alexander Sayenko" w:date="2025-07-22T18:04:00Z" w16du:dateUtc="2025-07-22T15:04:00Z"/>
        </w:rPr>
      </w:pPr>
    </w:p>
    <w:p w14:paraId="53E81EF8" w14:textId="77777777" w:rsidR="00F97D72" w:rsidRPr="00B17299" w:rsidRDefault="00F97D72" w:rsidP="00D124FA"/>
    <w:p w14:paraId="66A1ABB2" w14:textId="77777777" w:rsidR="00D124FA" w:rsidRPr="00A1115A" w:rsidRDefault="00D124FA" w:rsidP="00D124FA">
      <w:pPr>
        <w:pStyle w:val="Heading5"/>
      </w:pPr>
      <w:bookmarkStart w:id="279" w:name="_Toc87889303"/>
      <w:bookmarkStart w:id="280" w:name="_Toc94170421"/>
      <w:bookmarkStart w:id="281" w:name="_Toc104122447"/>
      <w:bookmarkStart w:id="282" w:name="_Toc104210253"/>
      <w:bookmarkStart w:id="283" w:name="_Toc104502965"/>
      <w:bookmarkStart w:id="284" w:name="_Toc106127725"/>
      <w:bookmarkStart w:id="285" w:name="_Toc115088018"/>
      <w:bookmarkStart w:id="286" w:name="_Toc115088174"/>
      <w:bookmarkStart w:id="287" w:name="_Toc130321545"/>
      <w:bookmarkStart w:id="288" w:name="_Toc130321699"/>
      <w:bookmarkStart w:id="289" w:name="_Toc130321853"/>
      <w:bookmarkStart w:id="290" w:name="_Toc130322220"/>
      <w:bookmarkStart w:id="291" w:name="_Toc153133023"/>
      <w:bookmarkStart w:id="292" w:name="_Toc162192028"/>
      <w:bookmarkStart w:id="293" w:name="_Toc163147657"/>
      <w:bookmarkStart w:id="294" w:name="_Toc169269989"/>
      <w:bookmarkStart w:id="295" w:name="_Toc176255463"/>
      <w:bookmarkStart w:id="296" w:name="_Toc176766675"/>
      <w:r>
        <w:rPr>
          <w:lang w:eastAsia="zh-CN"/>
        </w:rPr>
        <w:t>7.4.2.2.3</w:t>
      </w:r>
      <w:r>
        <w:tab/>
      </w:r>
      <w:r w:rsidRPr="00AE5665">
        <w:t>Output power dynamics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6344ABB8" w14:textId="77777777" w:rsidR="00D124FA" w:rsidRDefault="00D124FA" w:rsidP="00D124FA">
      <w:pPr>
        <w:jc w:val="both"/>
      </w:pPr>
      <w:r w:rsidRPr="00F615CB">
        <w:t xml:space="preserve">For Transmit OFF power and Power control, the framework and requirements for </w:t>
      </w:r>
      <w:r>
        <w:t xml:space="preserve">existing </w:t>
      </w:r>
      <w:r w:rsidRPr="00F615CB">
        <w:t>TN UE can be reused for satellite UE.</w:t>
      </w:r>
      <w:r>
        <w:t xml:space="preserve"> The transmit OFF power is -50 dBm for 20MHz.</w:t>
      </w:r>
    </w:p>
    <w:p w14:paraId="5C7CACCD" w14:textId="77777777" w:rsidR="00D124FA" w:rsidRDefault="00D124FA" w:rsidP="00D124FA">
      <w:pPr>
        <w:jc w:val="both"/>
      </w:pPr>
      <w:r w:rsidRPr="00FA3428">
        <w:t>Since handheld UE always transmits the maximum output power for satellite access scenario based on the NR NTN calibration summary in R4-2115628, FFS whether relaxed value needed or not based on existing TN UE requirements</w:t>
      </w:r>
    </w:p>
    <w:p w14:paraId="35FE1116" w14:textId="77777777" w:rsidR="00D124FA" w:rsidRPr="00A1115A" w:rsidRDefault="00D124FA" w:rsidP="00D124FA">
      <w:pPr>
        <w:pStyle w:val="Heading5"/>
      </w:pPr>
      <w:bookmarkStart w:id="297" w:name="_Toc87889304"/>
      <w:bookmarkStart w:id="298" w:name="_Toc94170422"/>
      <w:bookmarkStart w:id="299" w:name="_Toc104122448"/>
      <w:bookmarkStart w:id="300" w:name="_Toc104210254"/>
      <w:bookmarkStart w:id="301" w:name="_Toc104502966"/>
      <w:bookmarkStart w:id="302" w:name="_Toc106127726"/>
      <w:bookmarkStart w:id="303" w:name="_Toc115088019"/>
      <w:bookmarkStart w:id="304" w:name="_Toc115088175"/>
      <w:bookmarkStart w:id="305" w:name="_Toc130321546"/>
      <w:bookmarkStart w:id="306" w:name="_Toc130321700"/>
      <w:bookmarkStart w:id="307" w:name="_Toc130321854"/>
      <w:bookmarkStart w:id="308" w:name="_Toc130322221"/>
      <w:bookmarkStart w:id="309" w:name="_Toc153133024"/>
      <w:bookmarkStart w:id="310" w:name="_Toc162192029"/>
      <w:bookmarkStart w:id="311" w:name="_Toc163147658"/>
      <w:bookmarkStart w:id="312" w:name="_Toc169269990"/>
      <w:bookmarkStart w:id="313" w:name="_Toc176255464"/>
      <w:bookmarkStart w:id="314" w:name="_Toc176766676"/>
      <w:r>
        <w:rPr>
          <w:lang w:eastAsia="zh-CN"/>
        </w:rPr>
        <w:t>7.4.2.2.4</w:t>
      </w:r>
      <w:r w:rsidRPr="00A1115A">
        <w:tab/>
      </w:r>
      <w:r w:rsidRPr="00F615CB">
        <w:t>Frequency error</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EE23FF2" w14:textId="77777777" w:rsidR="00D124FA" w:rsidRDefault="00D124FA" w:rsidP="00D124FA">
      <w:pPr>
        <w:jc w:val="both"/>
      </w:pPr>
      <w:r w:rsidRPr="00A1115A">
        <w:t xml:space="preserve">The UE basic measurement interval of modulated carrier frequency is 1 UL slot. The mean value of basic measurements of UE modulated carrier frequency shall be accurate to within ± 0.1 PPM observed over a period of 1 </w:t>
      </w:r>
      <w:proofErr w:type="spellStart"/>
      <w:r w:rsidRPr="00A1115A">
        <w:t>ms</w:t>
      </w:r>
      <w:proofErr w:type="spellEnd"/>
      <w:r w:rsidRPr="00A1115A">
        <w:t xml:space="preserve"> of cumulated measurement intervals compared to the carrier frequency received from the </w:t>
      </w:r>
      <w:r>
        <w:t>Satellite Access Node</w:t>
      </w:r>
      <w:r w:rsidRPr="00A1115A">
        <w:t>.</w:t>
      </w:r>
    </w:p>
    <w:p w14:paraId="78BC27A3" w14:textId="77777777" w:rsidR="00D124FA" w:rsidRDefault="00D124FA" w:rsidP="00D124FA">
      <w:pPr>
        <w:pStyle w:val="NO"/>
      </w:pPr>
      <w:r>
        <w:t>NOTE:</w:t>
      </w:r>
      <w:r>
        <w:tab/>
        <w:t xml:space="preserve">The requirements </w:t>
      </w:r>
      <w:r w:rsidRPr="006A775F">
        <w:t>is applicable only when PVT ephemeris updated</w:t>
      </w:r>
      <w:r>
        <w:t xml:space="preserve"> at least once [10] seconds.</w:t>
      </w:r>
    </w:p>
    <w:p w14:paraId="65499AD0" w14:textId="77777777" w:rsidR="00D124FA" w:rsidRPr="00A1115A" w:rsidRDefault="00D124FA" w:rsidP="00D124FA">
      <w:pPr>
        <w:pStyle w:val="Heading5"/>
      </w:pPr>
      <w:bookmarkStart w:id="315" w:name="_Toc87889305"/>
      <w:bookmarkStart w:id="316" w:name="_Toc94170423"/>
      <w:bookmarkStart w:id="317" w:name="_Toc104122449"/>
      <w:bookmarkStart w:id="318" w:name="_Toc104210255"/>
      <w:bookmarkStart w:id="319" w:name="_Toc104502967"/>
      <w:bookmarkStart w:id="320" w:name="_Toc106127727"/>
      <w:bookmarkStart w:id="321" w:name="_Toc115088020"/>
      <w:bookmarkStart w:id="322" w:name="_Toc115088176"/>
      <w:bookmarkStart w:id="323" w:name="_Toc130321547"/>
      <w:bookmarkStart w:id="324" w:name="_Toc130321701"/>
      <w:bookmarkStart w:id="325" w:name="_Toc130321855"/>
      <w:bookmarkStart w:id="326" w:name="_Toc130322222"/>
      <w:bookmarkStart w:id="327" w:name="_Toc153133025"/>
      <w:bookmarkStart w:id="328" w:name="_Toc162192030"/>
      <w:bookmarkStart w:id="329" w:name="_Toc163147659"/>
      <w:bookmarkStart w:id="330" w:name="_Toc169269991"/>
      <w:bookmarkStart w:id="331" w:name="_Toc176255465"/>
      <w:bookmarkStart w:id="332" w:name="_Toc176766677"/>
      <w:r>
        <w:rPr>
          <w:lang w:eastAsia="zh-CN"/>
        </w:rPr>
        <w:t>7.4.2.2.5</w:t>
      </w:r>
      <w:r w:rsidRPr="00A1115A">
        <w:tab/>
      </w:r>
      <w:r w:rsidRPr="00F615CB">
        <w:t>Transmit modulation quality</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53C50E7B" w14:textId="77777777" w:rsidR="00D124FA" w:rsidRPr="00C96A34" w:rsidRDefault="00D124FA" w:rsidP="00D124FA">
      <w:pPr>
        <w:rPr>
          <w:i/>
          <w:lang w:val="en-US"/>
        </w:rPr>
      </w:pPr>
      <w:r>
        <w:rPr>
          <w:rFonts w:hint="eastAsia"/>
          <w:lang w:eastAsia="zh-CN"/>
        </w:rPr>
        <w:t>For</w:t>
      </w:r>
      <w:r>
        <w:rPr>
          <w:lang w:eastAsia="zh-CN"/>
        </w:rPr>
        <w:t xml:space="preserve"> t</w:t>
      </w:r>
      <w:r>
        <w:rPr>
          <w:rFonts w:hint="eastAsia"/>
          <w:lang w:eastAsia="zh-CN"/>
        </w:rPr>
        <w:t>he</w:t>
      </w:r>
      <w:r>
        <w:t xml:space="preserve"> EVM (E</w:t>
      </w:r>
      <w:r w:rsidRPr="00E64F49">
        <w:t xml:space="preserve">rror </w:t>
      </w:r>
      <w:r>
        <w:t>V</w:t>
      </w:r>
      <w:r w:rsidRPr="00E64F49">
        <w:t xml:space="preserve">ector </w:t>
      </w:r>
      <w:r>
        <w:t>M</w:t>
      </w:r>
      <w:r w:rsidRPr="00E64F49">
        <w:t>agnitude</w:t>
      </w:r>
      <w:r>
        <w:t xml:space="preserve">), the same requirements specified in TS 38.101-1 </w:t>
      </w:r>
      <w:r w:rsidRPr="00B038B0">
        <w:t>[17] sub-clause 6.</w:t>
      </w:r>
      <w:r>
        <w:t>4</w:t>
      </w:r>
      <w:r w:rsidRPr="00B038B0">
        <w:t>.</w:t>
      </w:r>
      <w:r>
        <w:t>2.1</w:t>
      </w:r>
      <w:r w:rsidRPr="00B038B0">
        <w:t xml:space="preserve"> </w:t>
      </w:r>
      <w:r>
        <w:t xml:space="preserve">for QPSK, 16QAM, and 64QAM can be reused for NTN </w:t>
      </w:r>
      <w:r w:rsidRPr="00E6241D">
        <w:t>satellite access UEs</w:t>
      </w:r>
      <w:r>
        <w:t>. NTN satellite access UEs support</w:t>
      </w:r>
      <w:r w:rsidRPr="00AC69C2">
        <w:t xml:space="preserve"> UL/DL 64QAM for NTN operation as optional with per band</w:t>
      </w:r>
      <w:r>
        <w:t>.</w:t>
      </w:r>
    </w:p>
    <w:p w14:paraId="49C95442" w14:textId="77777777" w:rsidR="00D124FA" w:rsidRDefault="00D124FA" w:rsidP="00D124FA">
      <w:pPr>
        <w:rPr>
          <w:i/>
        </w:rPr>
      </w:pPr>
      <w:r>
        <w:t xml:space="preserve">For the carrier leakage, the same requirements specified in TS 3.101-1 [17] sub-clause 6.4.2.2 can be reused for NTN </w:t>
      </w:r>
      <w:r w:rsidRPr="00E6241D">
        <w:t>satellite access UEs</w:t>
      </w:r>
      <w:r>
        <w:t>.</w:t>
      </w:r>
    </w:p>
    <w:p w14:paraId="4BB23E12" w14:textId="77777777" w:rsidR="00D124FA" w:rsidRPr="00B17299" w:rsidRDefault="00D124FA" w:rsidP="00D124FA">
      <w:pPr>
        <w:rPr>
          <w:i/>
        </w:rPr>
      </w:pPr>
      <w:r>
        <w:lastRenderedPageBreak/>
        <w:t xml:space="preserve">For the in-band emission, the same requirements specified in TS 3.101-1 [17] sub-clause 6.4.2.3 can be reused for NTN </w:t>
      </w:r>
      <w:r w:rsidRPr="00E6241D">
        <w:t>satellite access UEs</w:t>
      </w:r>
      <w:r>
        <w:t>.</w:t>
      </w:r>
    </w:p>
    <w:p w14:paraId="10040711" w14:textId="77777777" w:rsidR="00D124FA" w:rsidRPr="00A1115A" w:rsidRDefault="00D124FA" w:rsidP="00D124FA">
      <w:pPr>
        <w:pStyle w:val="Heading5"/>
      </w:pPr>
      <w:bookmarkStart w:id="333" w:name="_Toc87889306"/>
      <w:bookmarkStart w:id="334" w:name="_Toc94170424"/>
      <w:bookmarkStart w:id="335" w:name="_Toc104122450"/>
      <w:bookmarkStart w:id="336" w:name="_Toc104210256"/>
      <w:bookmarkStart w:id="337" w:name="_Toc104502968"/>
      <w:bookmarkStart w:id="338" w:name="_Toc106127728"/>
      <w:bookmarkStart w:id="339" w:name="_Toc115088021"/>
      <w:bookmarkStart w:id="340" w:name="_Toc115088177"/>
      <w:bookmarkStart w:id="341" w:name="_Toc130321548"/>
      <w:bookmarkStart w:id="342" w:name="_Toc130321702"/>
      <w:bookmarkStart w:id="343" w:name="_Toc130321856"/>
      <w:bookmarkStart w:id="344" w:name="_Toc130322223"/>
      <w:bookmarkStart w:id="345" w:name="_Toc153133026"/>
      <w:bookmarkStart w:id="346" w:name="_Toc162192031"/>
      <w:bookmarkStart w:id="347" w:name="_Toc163147660"/>
      <w:bookmarkStart w:id="348" w:name="_Toc169269992"/>
      <w:bookmarkStart w:id="349" w:name="_Toc176255466"/>
      <w:bookmarkStart w:id="350" w:name="_Toc176766678"/>
      <w:r>
        <w:rPr>
          <w:lang w:eastAsia="zh-CN"/>
        </w:rPr>
        <w:t>7.4.2.2.6</w:t>
      </w:r>
      <w:r w:rsidRPr="00A1115A">
        <w:tab/>
      </w:r>
      <w:r w:rsidRPr="00F615CB">
        <w:t>Spectrum emission mask</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058FD871" w14:textId="77777777" w:rsidR="00D124FA" w:rsidRPr="00B17299" w:rsidRDefault="00D124FA" w:rsidP="00D124FA">
      <w:pPr>
        <w:rPr>
          <w:i/>
        </w:rPr>
      </w:pPr>
      <w:r w:rsidRPr="00890B04">
        <w:t>For SEM of NTN satellite access UEs, the same requirements of TN UE specified in TS 3</w:t>
      </w:r>
      <w:r>
        <w:t>8</w:t>
      </w:r>
      <w:r w:rsidRPr="00890B04">
        <w:t>.101-1 [17] sub-clause 6.5.2.2 can be reused.</w:t>
      </w:r>
    </w:p>
    <w:p w14:paraId="7A6F228A" w14:textId="77777777" w:rsidR="00D124FA" w:rsidRPr="00A1115A" w:rsidRDefault="00D124FA" w:rsidP="00D124FA">
      <w:pPr>
        <w:pStyle w:val="Heading5"/>
      </w:pPr>
      <w:bookmarkStart w:id="351" w:name="_Toc87889307"/>
      <w:bookmarkStart w:id="352" w:name="_Toc94170425"/>
      <w:bookmarkStart w:id="353" w:name="_Toc104122451"/>
      <w:bookmarkStart w:id="354" w:name="_Toc104210257"/>
      <w:bookmarkStart w:id="355" w:name="_Toc104502969"/>
      <w:bookmarkStart w:id="356" w:name="_Toc106127729"/>
      <w:bookmarkStart w:id="357" w:name="_Toc115088022"/>
      <w:bookmarkStart w:id="358" w:name="_Toc115088178"/>
      <w:bookmarkStart w:id="359" w:name="_Toc130321549"/>
      <w:bookmarkStart w:id="360" w:name="_Toc130321703"/>
      <w:bookmarkStart w:id="361" w:name="_Toc130321857"/>
      <w:bookmarkStart w:id="362" w:name="_Toc130322224"/>
      <w:bookmarkStart w:id="363" w:name="_Toc153133027"/>
      <w:bookmarkStart w:id="364" w:name="_Toc162192032"/>
      <w:bookmarkStart w:id="365" w:name="_Toc163147661"/>
      <w:bookmarkStart w:id="366" w:name="_Toc169269993"/>
      <w:bookmarkStart w:id="367" w:name="_Toc176255467"/>
      <w:bookmarkStart w:id="368" w:name="_Toc176766679"/>
      <w:r>
        <w:rPr>
          <w:lang w:eastAsia="zh-CN"/>
        </w:rPr>
        <w:t>7.4.2.2.7</w:t>
      </w:r>
      <w:r w:rsidRPr="00A1115A">
        <w:tab/>
      </w:r>
      <w:r>
        <w:t>ACLR</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148D10E1" w14:textId="77777777" w:rsidR="00D124FA" w:rsidRDefault="00D124FA" w:rsidP="00D124FA">
      <w:r>
        <w:rPr>
          <w:rFonts w:eastAsia="DengXian"/>
        </w:rPr>
        <w:t xml:space="preserve">For ACLR, the same ACLR for TN NR UE which is specified in </w:t>
      </w:r>
      <w:r>
        <w:t xml:space="preserve">TS 3.101-1 [17] sub-clause 6.5.2.4.1 can be applied for </w:t>
      </w:r>
      <w:r w:rsidRPr="00030E31">
        <w:t>NTN satellite access UE</w:t>
      </w:r>
      <w:r>
        <w:t>s.</w:t>
      </w:r>
    </w:p>
    <w:p w14:paraId="02CD4E40" w14:textId="77777777" w:rsidR="00D124FA" w:rsidRDefault="00D124FA" w:rsidP="00D124FA">
      <w:r>
        <w:t>The requirement of ALCR is specified in Table 7.4.2.2.7-1.</w:t>
      </w:r>
    </w:p>
    <w:p w14:paraId="193F9DCE" w14:textId="77777777" w:rsidR="00D124FA" w:rsidRDefault="00D124FA" w:rsidP="00D124FA">
      <w:pPr>
        <w:pStyle w:val="TH"/>
      </w:pPr>
      <w:r>
        <w:t xml:space="preserve">Table 7.4.2.2.7-1: </w:t>
      </w:r>
      <w:r w:rsidRPr="00030E31">
        <w:t xml:space="preserve">NTN satellite access </w:t>
      </w:r>
      <w:r>
        <w:t>UE ACLR requirement</w:t>
      </w:r>
    </w:p>
    <w:tbl>
      <w:tblPr>
        <w:tblStyle w:val="TableGrid"/>
        <w:tblW w:w="0" w:type="auto"/>
        <w:jc w:val="center"/>
        <w:tblLook w:val="04A0" w:firstRow="1" w:lastRow="0" w:firstColumn="1" w:lastColumn="0" w:noHBand="0" w:noVBand="1"/>
      </w:tblPr>
      <w:tblGrid>
        <w:gridCol w:w="3988"/>
        <w:gridCol w:w="3988"/>
      </w:tblGrid>
      <w:tr w:rsidR="00D124FA" w:rsidRPr="00890B04" w14:paraId="3E1CEF9F" w14:textId="77777777" w:rsidTr="00F12F09">
        <w:trPr>
          <w:trHeight w:val="213"/>
          <w:jc w:val="center"/>
        </w:trPr>
        <w:tc>
          <w:tcPr>
            <w:tcW w:w="3988" w:type="dxa"/>
          </w:tcPr>
          <w:p w14:paraId="3895B64A" w14:textId="77777777" w:rsidR="00D124FA" w:rsidRPr="00890B04" w:rsidRDefault="00D124FA" w:rsidP="00F12F09">
            <w:pPr>
              <w:pStyle w:val="TAH"/>
            </w:pPr>
          </w:p>
        </w:tc>
        <w:tc>
          <w:tcPr>
            <w:tcW w:w="3988" w:type="dxa"/>
          </w:tcPr>
          <w:p w14:paraId="627F062E" w14:textId="77777777" w:rsidR="00D124FA" w:rsidRPr="00890B04" w:rsidRDefault="00D124FA" w:rsidP="00F12F09">
            <w:pPr>
              <w:pStyle w:val="TAH"/>
            </w:pPr>
            <w:r w:rsidRPr="00890B04">
              <w:t>Power class 3</w:t>
            </w:r>
          </w:p>
        </w:tc>
      </w:tr>
      <w:tr w:rsidR="00D124FA" w:rsidRPr="00890B04" w14:paraId="40FBDAD1" w14:textId="77777777" w:rsidTr="00F12F09">
        <w:trPr>
          <w:trHeight w:val="53"/>
          <w:jc w:val="center"/>
        </w:trPr>
        <w:tc>
          <w:tcPr>
            <w:tcW w:w="3988" w:type="dxa"/>
          </w:tcPr>
          <w:p w14:paraId="77218997" w14:textId="77777777" w:rsidR="00D124FA" w:rsidRPr="00890B04" w:rsidRDefault="00D124FA" w:rsidP="00F12F09">
            <w:pPr>
              <w:pStyle w:val="TAC"/>
            </w:pPr>
            <w:r w:rsidRPr="00890B04">
              <w:t>NTN UE ALCR</w:t>
            </w:r>
          </w:p>
        </w:tc>
        <w:tc>
          <w:tcPr>
            <w:tcW w:w="3988" w:type="dxa"/>
          </w:tcPr>
          <w:p w14:paraId="5CA85619" w14:textId="77777777" w:rsidR="00D124FA" w:rsidRPr="00890B04" w:rsidRDefault="00D124FA" w:rsidP="00F12F09">
            <w:pPr>
              <w:pStyle w:val="TAC"/>
            </w:pPr>
            <w:r w:rsidRPr="00890B04">
              <w:t>30dB</w:t>
            </w:r>
          </w:p>
        </w:tc>
      </w:tr>
    </w:tbl>
    <w:p w14:paraId="190666AF" w14:textId="77777777" w:rsidR="00D124FA" w:rsidRPr="00B17299" w:rsidRDefault="00D124FA" w:rsidP="00D124FA"/>
    <w:p w14:paraId="281428FD" w14:textId="77777777" w:rsidR="002D67A2" w:rsidRDefault="002D67A2" w:rsidP="002D67A2">
      <w:pPr>
        <w:pStyle w:val="Heading5"/>
      </w:pPr>
      <w:bookmarkStart w:id="369" w:name="_Toc87889308"/>
      <w:bookmarkStart w:id="370" w:name="_Toc94170426"/>
      <w:bookmarkStart w:id="371" w:name="_Toc104122452"/>
      <w:bookmarkStart w:id="372" w:name="_Toc104210258"/>
      <w:bookmarkStart w:id="373" w:name="_Toc104502970"/>
      <w:bookmarkStart w:id="374" w:name="_Toc106127730"/>
      <w:bookmarkStart w:id="375" w:name="_Toc115088023"/>
      <w:bookmarkStart w:id="376" w:name="_Toc115088179"/>
      <w:bookmarkStart w:id="377" w:name="_Toc130321550"/>
      <w:bookmarkStart w:id="378" w:name="_Toc130321704"/>
      <w:bookmarkStart w:id="379" w:name="_Toc130321858"/>
      <w:bookmarkStart w:id="380" w:name="_Toc130322225"/>
      <w:bookmarkStart w:id="381" w:name="_Toc153133028"/>
      <w:bookmarkStart w:id="382" w:name="_Toc162192033"/>
      <w:bookmarkStart w:id="383" w:name="_Toc163147662"/>
      <w:bookmarkStart w:id="384" w:name="_Toc169269994"/>
      <w:bookmarkStart w:id="385" w:name="_Toc176255468"/>
      <w:bookmarkStart w:id="386" w:name="_Toc176766680"/>
      <w:bookmarkStart w:id="387" w:name="_Toc200459738"/>
      <w:r>
        <w:rPr>
          <w:lang w:eastAsia="zh-CN"/>
        </w:rPr>
        <w:t>7.4.2.2.8</w:t>
      </w:r>
      <w:r w:rsidRPr="00827F45">
        <w:t xml:space="preserve"> </w:t>
      </w:r>
      <w:r w:rsidRPr="00A1115A">
        <w:tab/>
      </w:r>
      <w:r w:rsidRPr="00F615CB">
        <w:t>Spurious emissions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28753B31" w14:textId="77777777" w:rsidR="002D67A2" w:rsidRDefault="002D67A2" w:rsidP="002D67A2">
      <w:r w:rsidRPr="00FA3428">
        <w:t>The spurious emissions limits specified in TS 38.101-1</w:t>
      </w:r>
      <w:r>
        <w:t>[17]</w:t>
      </w:r>
      <w:r w:rsidRPr="00FA3428">
        <w:t xml:space="preserve"> sub-clause 6.5.3 would also be applicable to NTN satellite access UEs</w:t>
      </w:r>
      <w:r>
        <w:t xml:space="preserve"> </w:t>
      </w:r>
      <w:r w:rsidRPr="00C96A34">
        <w:t xml:space="preserve">referring to the </w:t>
      </w:r>
      <w:r w:rsidRPr="00C96A34">
        <w:rPr>
          <w:rFonts w:eastAsia="DengXian"/>
        </w:rPr>
        <w:t>ERC Recommendation 74-01[</w:t>
      </w:r>
      <w:r>
        <w:rPr>
          <w:rFonts w:eastAsia="DengXian"/>
        </w:rPr>
        <w:t>28</w:t>
      </w:r>
      <w:r w:rsidRPr="00C96A34">
        <w:rPr>
          <w:rFonts w:eastAsia="DengXian"/>
        </w:rPr>
        <w:t xml:space="preserve">] </w:t>
      </w:r>
      <w:r w:rsidRPr="00C96A34">
        <w:rPr>
          <w:rFonts w:eastAsia="SimSun"/>
          <w:lang w:eastAsia="zh-CN"/>
        </w:rPr>
        <w:t xml:space="preserve">Annex 3 item 3.1.4 for </w:t>
      </w:r>
      <w:r w:rsidRPr="00C96A34">
        <w:t>Mobile Earth Stations (MES) (see Note 1bis) transmitting in the Mobile Satellite Service between 1 GHz and 3 GHz</w:t>
      </w:r>
      <w:r w:rsidRPr="00FA3428">
        <w:t>.</w:t>
      </w:r>
    </w:p>
    <w:p w14:paraId="346C9301" w14:textId="77777777" w:rsidR="002D67A2" w:rsidRPr="004F04B2" w:rsidRDefault="002D67A2" w:rsidP="002D67A2">
      <w:r>
        <w:t xml:space="preserve">Considering FCC rule 47 C.F.R </w:t>
      </w:r>
      <w:r w:rsidRPr="00053F1B">
        <w:t>§ 25.2</w:t>
      </w:r>
      <w:r>
        <w:t>16 (</w:t>
      </w:r>
      <w:r w:rsidRPr="00321A5A">
        <w:t>h</w:t>
      </w:r>
      <w:r>
        <w:t>) [23], TN UE’s general spurious emission requirements will be inadequate for L-band NTN satellite UE operation in the US. A new NS value and a subclause with Table 7.4.2.2.8-1 needs to be specified for n255 for NTN satellite operations in the US.</w:t>
      </w:r>
    </w:p>
    <w:p w14:paraId="44505CCA" w14:textId="77777777" w:rsidR="002D67A2" w:rsidRPr="00320BE2" w:rsidRDefault="002D67A2" w:rsidP="002D67A2">
      <w:pPr>
        <w:pStyle w:val="TH"/>
        <w:rPr>
          <w:lang w:val="en-US"/>
        </w:rPr>
      </w:pPr>
      <w:r w:rsidRPr="00594AA0">
        <w:t xml:space="preserve">Table </w:t>
      </w:r>
      <w:r>
        <w:rPr>
          <w:lang w:val="en-US"/>
        </w:rPr>
        <w:t>7.4.2.2.8</w:t>
      </w:r>
      <w:r w:rsidRPr="00594AA0">
        <w:t>-1: Additional requirements</w:t>
      </w:r>
      <w:r>
        <w:rPr>
          <w:lang w:val="en-US"/>
        </w:rPr>
        <w:t xml:space="preserve"> for NS_02N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2D67A2" w:rsidRPr="0013618A" w14:paraId="538D70BE" w14:textId="77777777" w:rsidTr="00AB210E">
        <w:trPr>
          <w:cantSplit/>
          <w:trHeight w:val="375"/>
          <w:jc w:val="center"/>
        </w:trPr>
        <w:tc>
          <w:tcPr>
            <w:tcW w:w="1848" w:type="dxa"/>
            <w:vMerge w:val="restart"/>
          </w:tcPr>
          <w:p w14:paraId="5A04798A" w14:textId="77777777" w:rsidR="002D67A2" w:rsidRPr="00D0691F" w:rsidRDefault="002D67A2" w:rsidP="00AB210E">
            <w:pPr>
              <w:pStyle w:val="TAH"/>
              <w:rPr>
                <w:rFonts w:cs="Arial"/>
                <w:bCs/>
              </w:rPr>
            </w:pPr>
            <w:r w:rsidRPr="00D0691F">
              <w:rPr>
                <w:rFonts w:cs="Arial"/>
                <w:bCs/>
              </w:rPr>
              <w:t>Frequency band</w:t>
            </w:r>
          </w:p>
          <w:p w14:paraId="78B779E6" w14:textId="77777777" w:rsidR="002D67A2" w:rsidRPr="00D0691F" w:rsidRDefault="002D67A2" w:rsidP="00AB210E">
            <w:pPr>
              <w:pStyle w:val="TAH"/>
              <w:rPr>
                <w:rFonts w:cs="Arial"/>
                <w:bCs/>
              </w:rPr>
            </w:pPr>
            <w:r w:rsidRPr="00D0691F">
              <w:rPr>
                <w:rFonts w:cs="Arial"/>
                <w:bCs/>
              </w:rPr>
              <w:t>(MHz)</w:t>
            </w:r>
          </w:p>
        </w:tc>
        <w:tc>
          <w:tcPr>
            <w:tcW w:w="2065" w:type="dxa"/>
          </w:tcPr>
          <w:p w14:paraId="31CC536F" w14:textId="77777777" w:rsidR="002D67A2" w:rsidRPr="00D0691F" w:rsidRDefault="002D67A2" w:rsidP="00AB210E">
            <w:pPr>
              <w:pStyle w:val="TAH"/>
              <w:rPr>
                <w:rFonts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w:t>
            </w:r>
            <w:r>
              <w:rPr>
                <w:rFonts w:cs="Arial"/>
                <w:bCs/>
                <w:lang w:val="en-US"/>
              </w:rPr>
              <w:t>W</w:t>
            </w:r>
            <w:r w:rsidRPr="00D0691F">
              <w:rPr>
                <w:rFonts w:cs="Arial"/>
                <w:bCs/>
              </w:rPr>
              <w:t>)</w:t>
            </w:r>
          </w:p>
        </w:tc>
        <w:tc>
          <w:tcPr>
            <w:tcW w:w="1377" w:type="dxa"/>
            <w:vMerge w:val="restart"/>
          </w:tcPr>
          <w:p w14:paraId="06A98BF0" w14:textId="77777777" w:rsidR="002D67A2" w:rsidRPr="00D0691F" w:rsidRDefault="002D67A2" w:rsidP="00AB210E">
            <w:pPr>
              <w:pStyle w:val="TAH"/>
              <w:rPr>
                <w:rFonts w:cs="Arial"/>
                <w:bCs/>
              </w:rPr>
            </w:pPr>
            <w:r w:rsidRPr="00D0691F">
              <w:rPr>
                <w:rFonts w:cs="Arial"/>
                <w:bCs/>
              </w:rPr>
              <w:t xml:space="preserve">Measurement bandwidth </w:t>
            </w:r>
          </w:p>
        </w:tc>
        <w:tc>
          <w:tcPr>
            <w:tcW w:w="2222" w:type="dxa"/>
            <w:vMerge w:val="restart"/>
          </w:tcPr>
          <w:p w14:paraId="316A3C06" w14:textId="77777777" w:rsidR="002D67A2" w:rsidRPr="00D0691F" w:rsidRDefault="002D67A2" w:rsidP="00AB210E">
            <w:pPr>
              <w:pStyle w:val="TAH"/>
              <w:rPr>
                <w:rFonts w:cs="Arial"/>
                <w:bCs/>
              </w:rPr>
            </w:pPr>
            <w:r w:rsidRPr="00D0691F">
              <w:rPr>
                <w:rFonts w:cs="Arial"/>
                <w:bCs/>
              </w:rPr>
              <w:t>N</w:t>
            </w:r>
            <w:r>
              <w:rPr>
                <w:rFonts w:cs="Arial"/>
                <w:bCs/>
              </w:rPr>
              <w:t>OTE</w:t>
            </w:r>
          </w:p>
        </w:tc>
      </w:tr>
      <w:tr w:rsidR="002D67A2" w:rsidRPr="0013618A" w14:paraId="177F8995" w14:textId="77777777" w:rsidTr="00AB210E">
        <w:trPr>
          <w:cantSplit/>
          <w:trHeight w:val="181"/>
          <w:jc w:val="center"/>
        </w:trPr>
        <w:tc>
          <w:tcPr>
            <w:tcW w:w="1848" w:type="dxa"/>
            <w:vMerge/>
          </w:tcPr>
          <w:p w14:paraId="742B1C8F" w14:textId="77777777" w:rsidR="002D67A2" w:rsidRPr="004961F9" w:rsidRDefault="002D67A2" w:rsidP="00AB210E">
            <w:pPr>
              <w:pStyle w:val="TAH"/>
              <w:rPr>
                <w:rFonts w:cs="Arial"/>
                <w:b w:val="0"/>
              </w:rPr>
            </w:pPr>
          </w:p>
        </w:tc>
        <w:tc>
          <w:tcPr>
            <w:tcW w:w="2065" w:type="dxa"/>
          </w:tcPr>
          <w:p w14:paraId="34F39D99" w14:textId="08E445F8" w:rsidR="002D67A2" w:rsidRPr="004A444A" w:rsidRDefault="002D67A2" w:rsidP="00AB210E">
            <w:pPr>
              <w:pStyle w:val="TAH"/>
              <w:rPr>
                <w:rFonts w:cs="Arial"/>
                <w:b w:val="0"/>
                <w:lang w:val="en-US"/>
              </w:rPr>
            </w:pPr>
            <w:ins w:id="388" w:author="Alexander Sayenko" w:date="2025-07-22T18:08:00Z" w16du:dateUtc="2025-07-22T15:08:00Z">
              <w:r>
                <w:rPr>
                  <w:rFonts w:cs="Arial"/>
                  <w:b w:val="0"/>
                </w:rPr>
                <w:t xml:space="preserve">3 MHz, </w:t>
              </w:r>
            </w:ins>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00F1D5F8" w14:textId="77777777" w:rsidR="002D67A2" w:rsidRPr="004961F9" w:rsidRDefault="002D67A2" w:rsidP="00AB210E">
            <w:pPr>
              <w:pStyle w:val="TableText"/>
              <w:ind w:left="800"/>
              <w:rPr>
                <w:rFonts w:ascii="Arial" w:eastAsia="Times New Roman" w:hAnsi="Arial" w:cs="Arial"/>
                <w:sz w:val="18"/>
                <w:szCs w:val="18"/>
              </w:rPr>
            </w:pPr>
          </w:p>
        </w:tc>
        <w:tc>
          <w:tcPr>
            <w:tcW w:w="2222" w:type="dxa"/>
            <w:vMerge/>
            <w:tcBorders>
              <w:bottom w:val="single" w:sz="4" w:space="0" w:color="auto"/>
            </w:tcBorders>
          </w:tcPr>
          <w:p w14:paraId="58AA4756" w14:textId="77777777" w:rsidR="002D67A2" w:rsidRPr="004961F9" w:rsidRDefault="002D67A2" w:rsidP="00AB210E">
            <w:pPr>
              <w:pStyle w:val="TableText"/>
              <w:ind w:left="800"/>
              <w:rPr>
                <w:rFonts w:ascii="Arial" w:eastAsia="Times New Roman" w:hAnsi="Arial" w:cs="Arial"/>
                <w:sz w:val="18"/>
                <w:szCs w:val="18"/>
              </w:rPr>
            </w:pPr>
          </w:p>
        </w:tc>
      </w:tr>
      <w:tr w:rsidR="002D67A2" w:rsidRPr="0013618A" w14:paraId="37C05C6B" w14:textId="77777777" w:rsidTr="00AB210E">
        <w:trPr>
          <w:jc w:val="center"/>
        </w:trPr>
        <w:tc>
          <w:tcPr>
            <w:tcW w:w="1848" w:type="dxa"/>
          </w:tcPr>
          <w:p w14:paraId="12CDE82E" w14:textId="77777777" w:rsidR="002D67A2" w:rsidRPr="00CA2498" w:rsidRDefault="002D67A2" w:rsidP="00AB210E">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0050F865" w14:textId="77777777" w:rsidR="002D67A2" w:rsidRPr="006E77A2" w:rsidRDefault="002D67A2" w:rsidP="00AB210E">
            <w:pPr>
              <w:pStyle w:val="TAC"/>
              <w:rPr>
                <w:rFonts w:cs="Arial"/>
                <w:szCs w:val="18"/>
                <w:lang w:val="en-US"/>
              </w:rPr>
            </w:pPr>
            <w:r>
              <w:rPr>
                <w:rFonts w:cs="Arial"/>
                <w:szCs w:val="18"/>
                <w:lang w:val="en-US"/>
              </w:rPr>
              <w:t>-80</w:t>
            </w:r>
          </w:p>
        </w:tc>
        <w:tc>
          <w:tcPr>
            <w:tcW w:w="1377" w:type="dxa"/>
          </w:tcPr>
          <w:p w14:paraId="3D55D956" w14:textId="77777777" w:rsidR="002D67A2" w:rsidRPr="006E77A2" w:rsidRDefault="002D67A2" w:rsidP="00AB210E">
            <w:pPr>
              <w:pStyle w:val="TAC"/>
              <w:rPr>
                <w:rFonts w:cs="Arial"/>
                <w:szCs w:val="18"/>
                <w:lang w:val="en-US"/>
              </w:rPr>
            </w:pPr>
            <w:r>
              <w:rPr>
                <w:rFonts w:cs="Arial"/>
                <w:szCs w:val="18"/>
                <w:lang w:val="en-US"/>
              </w:rPr>
              <w:t>700 Hz</w:t>
            </w:r>
          </w:p>
        </w:tc>
        <w:tc>
          <w:tcPr>
            <w:tcW w:w="2222" w:type="dxa"/>
            <w:tcBorders>
              <w:bottom w:val="nil"/>
            </w:tcBorders>
          </w:tcPr>
          <w:p w14:paraId="217F9D40" w14:textId="77777777" w:rsidR="002D67A2" w:rsidRPr="00B1298A" w:rsidRDefault="002D67A2" w:rsidP="00AB210E">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2D67A2" w:rsidRPr="0013618A" w14:paraId="28A86159" w14:textId="77777777" w:rsidTr="00AB210E">
        <w:trPr>
          <w:jc w:val="center"/>
        </w:trPr>
        <w:tc>
          <w:tcPr>
            <w:tcW w:w="1848" w:type="dxa"/>
          </w:tcPr>
          <w:p w14:paraId="69A6493D" w14:textId="77777777" w:rsidR="002D67A2" w:rsidRPr="006E77A2" w:rsidRDefault="002D67A2" w:rsidP="00AB210E">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2B54973B" w14:textId="77777777" w:rsidR="002D67A2" w:rsidRPr="00165122" w:rsidRDefault="002D67A2" w:rsidP="00AB210E">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673A85C0" w14:textId="77777777" w:rsidR="002D67A2" w:rsidRPr="002E770B" w:rsidRDefault="002D67A2" w:rsidP="00AB210E">
            <w:pPr>
              <w:pStyle w:val="TAC"/>
              <w:rPr>
                <w:rFonts w:cs="Arial"/>
                <w:szCs w:val="18"/>
              </w:rPr>
            </w:pPr>
            <w:r w:rsidRPr="002E770B">
              <w:rPr>
                <w:rFonts w:cs="Arial"/>
                <w:szCs w:val="18"/>
              </w:rPr>
              <w:t>700Hz</w:t>
            </w:r>
          </w:p>
        </w:tc>
        <w:tc>
          <w:tcPr>
            <w:tcW w:w="2222" w:type="dxa"/>
            <w:tcBorders>
              <w:top w:val="nil"/>
              <w:bottom w:val="nil"/>
            </w:tcBorders>
          </w:tcPr>
          <w:p w14:paraId="4B2A165A" w14:textId="77777777" w:rsidR="002D67A2" w:rsidRPr="004961F9" w:rsidRDefault="002D67A2" w:rsidP="00AB210E">
            <w:pPr>
              <w:pStyle w:val="TAC"/>
              <w:rPr>
                <w:rFonts w:cs="Arial"/>
                <w:szCs w:val="18"/>
              </w:rPr>
            </w:pPr>
          </w:p>
        </w:tc>
      </w:tr>
      <w:tr w:rsidR="002D67A2" w:rsidRPr="0013618A" w14:paraId="39B664C9" w14:textId="77777777" w:rsidTr="00AB210E">
        <w:trPr>
          <w:jc w:val="center"/>
        </w:trPr>
        <w:tc>
          <w:tcPr>
            <w:tcW w:w="1848" w:type="dxa"/>
          </w:tcPr>
          <w:p w14:paraId="5EAB6753" w14:textId="77777777" w:rsidR="002D67A2" w:rsidRPr="006E77A2" w:rsidRDefault="002D67A2" w:rsidP="00AB210E">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70A7CCBE" w14:textId="77777777" w:rsidR="002D67A2" w:rsidRPr="00DC2745" w:rsidRDefault="002D67A2" w:rsidP="00AB210E">
            <w:pPr>
              <w:pStyle w:val="TAC"/>
              <w:rPr>
                <w:rFonts w:cs="Arial"/>
                <w:szCs w:val="18"/>
                <w:lang w:val="en-US"/>
              </w:rPr>
            </w:pPr>
            <w:r w:rsidRPr="001E37CD">
              <w:rPr>
                <w:rFonts w:cs="Arial"/>
                <w:szCs w:val="18"/>
              </w:rPr>
              <w:t>-</w:t>
            </w:r>
            <w:r>
              <w:rPr>
                <w:rFonts w:cs="Arial"/>
                <w:szCs w:val="18"/>
              </w:rPr>
              <w:t>70</w:t>
            </w:r>
          </w:p>
        </w:tc>
        <w:tc>
          <w:tcPr>
            <w:tcW w:w="1377" w:type="dxa"/>
          </w:tcPr>
          <w:p w14:paraId="70667CF2" w14:textId="77777777" w:rsidR="002D67A2" w:rsidRPr="002E770B" w:rsidRDefault="002D67A2" w:rsidP="00AB210E">
            <w:pPr>
              <w:pStyle w:val="TAC"/>
              <w:rPr>
                <w:rFonts w:cs="Arial"/>
                <w:szCs w:val="18"/>
              </w:rPr>
            </w:pPr>
            <w:r w:rsidRPr="002E770B">
              <w:rPr>
                <w:rFonts w:cs="Arial"/>
                <w:szCs w:val="18"/>
              </w:rPr>
              <w:t>1MHz</w:t>
            </w:r>
          </w:p>
        </w:tc>
        <w:tc>
          <w:tcPr>
            <w:tcW w:w="2222" w:type="dxa"/>
            <w:tcBorders>
              <w:bottom w:val="nil"/>
            </w:tcBorders>
          </w:tcPr>
          <w:p w14:paraId="26D44DB8" w14:textId="77777777" w:rsidR="002D67A2" w:rsidRPr="00B1298A" w:rsidRDefault="002D67A2" w:rsidP="00AB210E">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2D67A2" w:rsidRPr="0013618A" w14:paraId="650B7923" w14:textId="77777777" w:rsidTr="00AB210E">
        <w:trPr>
          <w:jc w:val="center"/>
        </w:trPr>
        <w:tc>
          <w:tcPr>
            <w:tcW w:w="1848" w:type="dxa"/>
          </w:tcPr>
          <w:p w14:paraId="25453DCD" w14:textId="77777777" w:rsidR="002D67A2" w:rsidRPr="00D0691F" w:rsidRDefault="002D67A2" w:rsidP="00AB210E">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6C609F96" w14:textId="77777777" w:rsidR="002D67A2" w:rsidRPr="00DC2745" w:rsidRDefault="002D67A2" w:rsidP="00AB210E">
            <w:pPr>
              <w:pStyle w:val="TAC"/>
              <w:rPr>
                <w:rFonts w:cs="Arial"/>
                <w:lang w:val="en-US"/>
              </w:rPr>
            </w:pPr>
            <w:r>
              <w:rPr>
                <w:rFonts w:cs="Arial"/>
              </w:rPr>
              <w:t xml:space="preserve">-70 </w:t>
            </w:r>
            <w:r>
              <w:rPr>
                <w:rFonts w:cs="Arial"/>
                <w:lang w:val="en-US"/>
              </w:rPr>
              <w:t>+ 24/5 (f-1605)</w:t>
            </w:r>
          </w:p>
        </w:tc>
        <w:tc>
          <w:tcPr>
            <w:tcW w:w="1377" w:type="dxa"/>
          </w:tcPr>
          <w:p w14:paraId="51D72D96" w14:textId="77777777" w:rsidR="002D67A2" w:rsidRPr="00D0691F" w:rsidRDefault="002D67A2" w:rsidP="00AB210E">
            <w:pPr>
              <w:pStyle w:val="TAC"/>
              <w:rPr>
                <w:rFonts w:cs="Arial"/>
              </w:rPr>
            </w:pPr>
            <w:r w:rsidRPr="00D0691F">
              <w:rPr>
                <w:rFonts w:cs="Arial"/>
              </w:rPr>
              <w:t>1MHz</w:t>
            </w:r>
          </w:p>
        </w:tc>
        <w:tc>
          <w:tcPr>
            <w:tcW w:w="2222" w:type="dxa"/>
            <w:tcBorders>
              <w:top w:val="nil"/>
              <w:bottom w:val="nil"/>
            </w:tcBorders>
          </w:tcPr>
          <w:p w14:paraId="46FCA324" w14:textId="77777777" w:rsidR="002D67A2" w:rsidRPr="0013618A" w:rsidRDefault="002D67A2" w:rsidP="00AB210E">
            <w:pPr>
              <w:pStyle w:val="TAC"/>
              <w:rPr>
                <w:rFonts w:ascii="Times New Roman" w:hAnsi="Times New Roman"/>
              </w:rPr>
            </w:pPr>
          </w:p>
        </w:tc>
      </w:tr>
      <w:tr w:rsidR="002D67A2" w:rsidRPr="0013618A" w14:paraId="390B6AAF" w14:textId="77777777" w:rsidTr="00AB210E">
        <w:trPr>
          <w:jc w:val="center"/>
        </w:trPr>
        <w:tc>
          <w:tcPr>
            <w:tcW w:w="7512" w:type="dxa"/>
            <w:gridSpan w:val="4"/>
          </w:tcPr>
          <w:p w14:paraId="0433247C" w14:textId="77777777" w:rsidR="002D67A2" w:rsidRPr="0013618A" w:rsidRDefault="002D67A2" w:rsidP="00AB210E">
            <w:pPr>
              <w:pStyle w:val="TAN"/>
              <w:rPr>
                <w:rFonts w:ascii="Times New Roman" w:hAnsi="Times New Roman"/>
              </w:rPr>
            </w:pPr>
            <w:r w:rsidRPr="000F12D8">
              <w:rPr>
                <w:rFonts w:cs="Arial"/>
              </w:rPr>
              <w:t>NOTE 1:</w:t>
            </w:r>
            <w:r w:rsidRPr="00A1115A">
              <w:tab/>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060899EA" w14:textId="77777777" w:rsidR="002D67A2" w:rsidRDefault="002D67A2" w:rsidP="002D67A2"/>
    <w:p w14:paraId="13054D6C" w14:textId="77777777" w:rsidR="002D67A2" w:rsidRDefault="002D67A2" w:rsidP="002D67A2"/>
    <w:p w14:paraId="4D77F08A" w14:textId="77777777" w:rsidR="002D67A2" w:rsidRDefault="002D67A2" w:rsidP="002D67A2">
      <w:pPr>
        <w:rPr>
          <w:lang w:eastAsia="zh-CN"/>
        </w:rPr>
      </w:pPr>
      <w:r>
        <w:t>For n252, t</w:t>
      </w:r>
      <w:r>
        <w:rPr>
          <w:lang w:eastAsia="zh-CN"/>
        </w:rPr>
        <w:t>o protect n2 and n25, the following two additional spurious emission requirements are defined, each is associated to an NS value, and a corresponding A-MPR (See section 7.4.2.2.2).</w:t>
      </w:r>
    </w:p>
    <w:p w14:paraId="0D53C2D7" w14:textId="77777777" w:rsidR="002D67A2" w:rsidRPr="00EF7EF8" w:rsidRDefault="002D67A2" w:rsidP="002D67A2">
      <w:pPr>
        <w:pStyle w:val="B1"/>
        <w:rPr>
          <w:lang w:eastAsia="zh-CN"/>
        </w:rPr>
      </w:pPr>
      <w:r>
        <w:rPr>
          <w:lang w:eastAsia="zh-CN"/>
        </w:rPr>
        <w:t>-</w:t>
      </w:r>
      <w:r>
        <w:rPr>
          <w:lang w:eastAsia="zh-CN"/>
        </w:rPr>
        <w:tab/>
        <w:t>-40 dBm/MHz (NS_07N)</w:t>
      </w:r>
    </w:p>
    <w:p w14:paraId="61666A60" w14:textId="77777777" w:rsidR="002D67A2" w:rsidRDefault="002D67A2" w:rsidP="002D67A2">
      <w:pPr>
        <w:pStyle w:val="B1"/>
        <w:rPr>
          <w:lang w:eastAsia="zh-CN"/>
        </w:rPr>
      </w:pPr>
      <w:r>
        <w:rPr>
          <w:lang w:eastAsia="zh-CN"/>
        </w:rPr>
        <w:t>-</w:t>
      </w:r>
      <w:r>
        <w:rPr>
          <w:lang w:eastAsia="zh-CN"/>
        </w:rPr>
        <w:tab/>
        <w:t>-30 dBm/MHz (NS_08N)</w:t>
      </w:r>
    </w:p>
    <w:p w14:paraId="310BCE86" w14:textId="77777777" w:rsidR="002D67A2" w:rsidRDefault="002D67A2" w:rsidP="002D67A2">
      <w:pPr>
        <w:rPr>
          <w:rFonts w:eastAsia="Malgun Gothic"/>
        </w:rPr>
      </w:pPr>
      <w:r>
        <w:rPr>
          <w:rFonts w:eastAsia="Malgun Gothic"/>
        </w:rPr>
        <w:t>The above</w:t>
      </w:r>
      <w:r w:rsidRPr="00AF1E26">
        <w:rPr>
          <w:rFonts w:eastAsia="Malgun Gothic"/>
        </w:rPr>
        <w:t xml:space="preserve"> requirement</w:t>
      </w:r>
      <w:r>
        <w:rPr>
          <w:rFonts w:eastAsia="Malgun Gothic"/>
        </w:rPr>
        <w:t>s</w:t>
      </w:r>
      <w:r w:rsidRPr="00AF1E26">
        <w:rPr>
          <w:rFonts w:eastAsia="Malgun Gothic"/>
        </w:rPr>
        <w:t xml:space="preserve"> appl</w:t>
      </w:r>
      <w:r>
        <w:rPr>
          <w:rFonts w:eastAsia="Malgun Gothic"/>
        </w:rPr>
        <w:t>y</w:t>
      </w:r>
      <w:r w:rsidRPr="00AF1E26">
        <w:rPr>
          <w:rFonts w:eastAsia="Malgun Gothic"/>
        </w:rPr>
        <w:t xml:space="preserve"> based on coordination between operators and subject</w:t>
      </w:r>
      <w:r>
        <w:rPr>
          <w:rFonts w:eastAsia="Malgun Gothic"/>
        </w:rPr>
        <w:t xml:space="preserve"> to regional/national regulation. From UE perspective, UE applies this requirement based on the received NS value. </w:t>
      </w:r>
    </w:p>
    <w:p w14:paraId="2CFEC8DE" w14:textId="77777777" w:rsidR="002D67A2" w:rsidRDefault="002D67A2" w:rsidP="002D67A2">
      <w:r>
        <w:t xml:space="preserve">For n252, as described in section 5.2.4, FCC rule 47 C.F.R </w:t>
      </w:r>
      <w:r w:rsidRPr="00053F1B">
        <w:t>§ 25.2</w:t>
      </w:r>
      <w:r>
        <w:t xml:space="preserve">16 (e) shall be applied to protect aeronautical radionavigation-satellite service. This requirement is included in all three NSs (NS_06N, NS_07N, NS_08N) for n252 for implementation flexibility purpose. </w:t>
      </w:r>
    </w:p>
    <w:p w14:paraId="456CAC7D" w14:textId="77777777" w:rsidR="002D67A2" w:rsidRPr="00715883" w:rsidRDefault="002D67A2" w:rsidP="002D67A2"/>
    <w:p w14:paraId="752207F5" w14:textId="77777777" w:rsidR="002D67A2" w:rsidRPr="00715883" w:rsidRDefault="002D67A2" w:rsidP="002D67A2">
      <w:pPr>
        <w:pStyle w:val="TH"/>
      </w:pPr>
      <w:r w:rsidRPr="00715883">
        <w:lastRenderedPageBreak/>
        <w:t xml:space="preserve">Table </w:t>
      </w:r>
      <w:r w:rsidRPr="000B0630">
        <w:t>7.4.2.2.8-</w:t>
      </w:r>
      <w:r>
        <w:t>2</w:t>
      </w:r>
      <w:r w:rsidRPr="00715883">
        <w:t xml:space="preserve">: Additional out-of-band requirements for </w:t>
      </w:r>
      <w:r w:rsidRPr="00715883">
        <w:rPr>
          <w:rFonts w:eastAsia="Yu Mincho"/>
        </w:rPr>
        <w:t>"</w:t>
      </w:r>
      <w:r w:rsidRPr="00715883">
        <w:t>NS_</w:t>
      </w:r>
      <w:r w:rsidRPr="00715883">
        <w:rPr>
          <w:lang w:val="en-US"/>
        </w:rPr>
        <w:t>0</w:t>
      </w:r>
      <w:r>
        <w:rPr>
          <w:lang w:val="en-US"/>
        </w:rPr>
        <w:t>6</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D67A2" w:rsidRPr="00715883" w14:paraId="225DA458" w14:textId="77777777" w:rsidTr="00AB210E">
        <w:trPr>
          <w:cantSplit/>
          <w:trHeight w:val="375"/>
          <w:jc w:val="center"/>
        </w:trPr>
        <w:tc>
          <w:tcPr>
            <w:tcW w:w="1799" w:type="dxa"/>
            <w:vMerge w:val="restart"/>
          </w:tcPr>
          <w:p w14:paraId="359825F6" w14:textId="77777777" w:rsidR="002D67A2" w:rsidRPr="00DB20DC" w:rsidRDefault="002D67A2" w:rsidP="00AB210E">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28F50DAF" w14:textId="77777777" w:rsidR="002D67A2" w:rsidRPr="00715883" w:rsidRDefault="002D67A2" w:rsidP="00AB210E">
            <w:pPr>
              <w:pStyle w:val="TAH"/>
              <w:rPr>
                <w:rFonts w:cs="Arial"/>
                <w:bCs/>
              </w:rPr>
            </w:pPr>
            <w:r w:rsidRPr="00DB20DC">
              <w:rPr>
                <w:rFonts w:cs="Arial"/>
                <w:bCs/>
              </w:rPr>
              <w:t>(MHz)</w:t>
            </w:r>
          </w:p>
        </w:tc>
        <w:tc>
          <w:tcPr>
            <w:tcW w:w="2181" w:type="dxa"/>
          </w:tcPr>
          <w:p w14:paraId="5C1AB8B5" w14:textId="77777777" w:rsidR="002D67A2" w:rsidRPr="00715883" w:rsidRDefault="002D67A2" w:rsidP="00AB210E">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082CD232" w14:textId="77777777" w:rsidR="002D67A2" w:rsidRPr="00715883" w:rsidRDefault="002D67A2" w:rsidP="00AB210E">
            <w:pPr>
              <w:pStyle w:val="TAH"/>
              <w:rPr>
                <w:rFonts w:cs="Arial"/>
                <w:bCs/>
              </w:rPr>
            </w:pPr>
            <w:r w:rsidRPr="00715883">
              <w:rPr>
                <w:rFonts w:cs="Arial"/>
                <w:bCs/>
              </w:rPr>
              <w:t xml:space="preserve">Measurement bandwidth </w:t>
            </w:r>
          </w:p>
        </w:tc>
        <w:tc>
          <w:tcPr>
            <w:tcW w:w="2155" w:type="dxa"/>
            <w:vMerge w:val="restart"/>
          </w:tcPr>
          <w:p w14:paraId="3A8884DB" w14:textId="77777777" w:rsidR="002D67A2" w:rsidRPr="00715883" w:rsidRDefault="002D67A2" w:rsidP="00AB210E">
            <w:pPr>
              <w:pStyle w:val="TAH"/>
              <w:rPr>
                <w:rFonts w:cs="Arial"/>
                <w:bCs/>
              </w:rPr>
            </w:pPr>
            <w:r w:rsidRPr="00715883">
              <w:rPr>
                <w:rFonts w:cs="Arial"/>
                <w:bCs/>
              </w:rPr>
              <w:t>NOTE</w:t>
            </w:r>
          </w:p>
        </w:tc>
      </w:tr>
      <w:tr w:rsidR="002D67A2" w:rsidRPr="00715883" w14:paraId="450F1826" w14:textId="77777777" w:rsidTr="00AB210E">
        <w:trPr>
          <w:cantSplit/>
          <w:trHeight w:val="181"/>
          <w:jc w:val="center"/>
        </w:trPr>
        <w:tc>
          <w:tcPr>
            <w:tcW w:w="1799" w:type="dxa"/>
            <w:vMerge/>
          </w:tcPr>
          <w:p w14:paraId="7D769530" w14:textId="77777777" w:rsidR="002D67A2" w:rsidRPr="00715883" w:rsidRDefault="002D67A2" w:rsidP="00AB210E">
            <w:pPr>
              <w:pStyle w:val="TAH"/>
              <w:rPr>
                <w:rFonts w:cs="Arial"/>
                <w:b w:val="0"/>
              </w:rPr>
            </w:pPr>
          </w:p>
        </w:tc>
        <w:tc>
          <w:tcPr>
            <w:tcW w:w="2181" w:type="dxa"/>
          </w:tcPr>
          <w:p w14:paraId="49464EBE" w14:textId="77777777" w:rsidR="002D67A2" w:rsidRPr="00715883" w:rsidRDefault="002D67A2" w:rsidP="00AB210E">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947B60D" w14:textId="77777777" w:rsidR="002D67A2" w:rsidRPr="00715883" w:rsidRDefault="002D67A2" w:rsidP="00AB210E">
            <w:pPr>
              <w:pStyle w:val="TableText"/>
              <w:ind w:left="800"/>
              <w:rPr>
                <w:rFonts w:ascii="Arial" w:eastAsia="Times New Roman" w:hAnsi="Arial" w:cs="Arial"/>
                <w:sz w:val="18"/>
                <w:szCs w:val="18"/>
              </w:rPr>
            </w:pPr>
          </w:p>
        </w:tc>
        <w:tc>
          <w:tcPr>
            <w:tcW w:w="2155" w:type="dxa"/>
            <w:vMerge/>
            <w:tcBorders>
              <w:bottom w:val="single" w:sz="4" w:space="0" w:color="auto"/>
            </w:tcBorders>
          </w:tcPr>
          <w:p w14:paraId="3F1FE132" w14:textId="77777777" w:rsidR="002D67A2" w:rsidRPr="00715883" w:rsidRDefault="002D67A2" w:rsidP="00AB210E">
            <w:pPr>
              <w:pStyle w:val="TableText"/>
              <w:ind w:left="800"/>
              <w:rPr>
                <w:rFonts w:ascii="Arial" w:eastAsia="Times New Roman" w:hAnsi="Arial" w:cs="Arial"/>
                <w:sz w:val="18"/>
                <w:szCs w:val="18"/>
              </w:rPr>
            </w:pPr>
          </w:p>
        </w:tc>
      </w:tr>
      <w:tr w:rsidR="002D67A2" w:rsidRPr="00715883" w14:paraId="367D66C3" w14:textId="77777777" w:rsidTr="00AB210E">
        <w:trPr>
          <w:jc w:val="center"/>
        </w:trPr>
        <w:tc>
          <w:tcPr>
            <w:tcW w:w="1799" w:type="dxa"/>
          </w:tcPr>
          <w:p w14:paraId="6F1E539A" w14:textId="77777777" w:rsidR="002D67A2" w:rsidRPr="00F96BEE" w:rsidRDefault="002D67A2" w:rsidP="00AB210E">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797A2710" w14:textId="77777777" w:rsidR="002D67A2" w:rsidRPr="00F96BEE" w:rsidRDefault="002D67A2" w:rsidP="00AB210E">
            <w:pPr>
              <w:pStyle w:val="TAC"/>
              <w:rPr>
                <w:rFonts w:cs="Arial"/>
                <w:szCs w:val="18"/>
              </w:rPr>
            </w:pPr>
            <w:r w:rsidRPr="00F96BEE">
              <w:rPr>
                <w:rFonts w:cs="Arial"/>
                <w:szCs w:val="18"/>
                <w:lang w:val="en-US"/>
              </w:rPr>
              <w:t>-50</w:t>
            </w:r>
          </w:p>
        </w:tc>
        <w:tc>
          <w:tcPr>
            <w:tcW w:w="1377" w:type="dxa"/>
          </w:tcPr>
          <w:p w14:paraId="5E399536" w14:textId="77777777" w:rsidR="002D67A2" w:rsidRPr="00F96BEE" w:rsidRDefault="002D67A2" w:rsidP="00AB210E">
            <w:pPr>
              <w:pStyle w:val="TAC"/>
              <w:rPr>
                <w:rFonts w:cs="Arial"/>
                <w:szCs w:val="18"/>
              </w:rPr>
            </w:pPr>
            <w:r w:rsidRPr="00F96BEE">
              <w:rPr>
                <w:rFonts w:cs="Arial"/>
                <w:szCs w:val="18"/>
                <w:lang w:val="en-US"/>
              </w:rPr>
              <w:t>700 Hz</w:t>
            </w:r>
          </w:p>
        </w:tc>
        <w:tc>
          <w:tcPr>
            <w:tcW w:w="2155" w:type="dxa"/>
            <w:vMerge w:val="restart"/>
          </w:tcPr>
          <w:p w14:paraId="621E10F5" w14:textId="77777777" w:rsidR="002D67A2" w:rsidRPr="00E64702" w:rsidRDefault="002D67A2" w:rsidP="00AB210E">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2D67A2" w:rsidRPr="00715883" w14:paraId="64EBE295" w14:textId="77777777" w:rsidTr="00AB210E">
        <w:trPr>
          <w:jc w:val="center"/>
        </w:trPr>
        <w:tc>
          <w:tcPr>
            <w:tcW w:w="1799" w:type="dxa"/>
          </w:tcPr>
          <w:p w14:paraId="03DC25EE" w14:textId="77777777" w:rsidR="002D67A2" w:rsidRPr="00F96BEE" w:rsidRDefault="002D67A2" w:rsidP="00AB210E">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2FA7BBD5" w14:textId="77777777" w:rsidR="002D67A2" w:rsidRPr="00F96BEE" w:rsidRDefault="002D67A2" w:rsidP="00AB210E">
            <w:pPr>
              <w:pStyle w:val="TAC"/>
              <w:rPr>
                <w:rFonts w:cs="Arial"/>
                <w:szCs w:val="18"/>
              </w:rPr>
            </w:pPr>
            <w:r w:rsidRPr="00F96BEE">
              <w:rPr>
                <w:rFonts w:cs="Arial"/>
                <w:szCs w:val="18"/>
              </w:rPr>
              <w:t>-40</w:t>
            </w:r>
          </w:p>
        </w:tc>
        <w:tc>
          <w:tcPr>
            <w:tcW w:w="1377" w:type="dxa"/>
          </w:tcPr>
          <w:p w14:paraId="50DD9FD6" w14:textId="77777777" w:rsidR="002D67A2" w:rsidRPr="00F96BEE" w:rsidRDefault="002D67A2" w:rsidP="00AB210E">
            <w:pPr>
              <w:pStyle w:val="TAC"/>
              <w:rPr>
                <w:rFonts w:cs="Arial"/>
                <w:szCs w:val="18"/>
              </w:rPr>
            </w:pPr>
            <w:r w:rsidRPr="00F96BEE">
              <w:rPr>
                <w:rFonts w:cs="Arial"/>
                <w:szCs w:val="18"/>
              </w:rPr>
              <w:t>1MHz</w:t>
            </w:r>
          </w:p>
        </w:tc>
        <w:tc>
          <w:tcPr>
            <w:tcW w:w="2155" w:type="dxa"/>
            <w:vMerge/>
          </w:tcPr>
          <w:p w14:paraId="6149BD31" w14:textId="77777777" w:rsidR="002D67A2" w:rsidRPr="00E64702" w:rsidRDefault="002D67A2" w:rsidP="00AB210E">
            <w:pPr>
              <w:pStyle w:val="TAC"/>
              <w:rPr>
                <w:rFonts w:cs="Arial"/>
                <w:szCs w:val="18"/>
                <w:highlight w:val="yellow"/>
              </w:rPr>
            </w:pPr>
          </w:p>
        </w:tc>
      </w:tr>
    </w:tbl>
    <w:p w14:paraId="4860498B" w14:textId="77777777" w:rsidR="002D67A2" w:rsidRPr="00715883" w:rsidRDefault="002D67A2" w:rsidP="002D67A2"/>
    <w:p w14:paraId="30F2240D" w14:textId="77777777" w:rsidR="002D67A2" w:rsidRPr="00715883" w:rsidRDefault="002D67A2" w:rsidP="002D67A2">
      <w:pPr>
        <w:pStyle w:val="TH"/>
      </w:pPr>
      <w:r w:rsidRPr="00715883">
        <w:t xml:space="preserve">Table </w:t>
      </w:r>
      <w:r w:rsidRPr="000B0630">
        <w:t>7.4.2.2.8-</w:t>
      </w:r>
      <w:r>
        <w:t>3</w:t>
      </w:r>
      <w:r w:rsidRPr="00715883">
        <w:t xml:space="preserve">: Additional out-of-band requirements for </w:t>
      </w:r>
      <w:r w:rsidRPr="00715883">
        <w:rPr>
          <w:rFonts w:eastAsia="Yu Mincho"/>
        </w:rPr>
        <w:t>"</w:t>
      </w:r>
      <w:r w:rsidRPr="00715883">
        <w:t>NS_</w:t>
      </w:r>
      <w:r w:rsidRPr="00715883">
        <w:rPr>
          <w:lang w:val="en-US"/>
        </w:rPr>
        <w:t>0</w:t>
      </w:r>
      <w:r>
        <w:rPr>
          <w:lang w:val="en-US"/>
        </w:rPr>
        <w:t>7</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D67A2" w:rsidRPr="00715883" w14:paraId="5C54CC22" w14:textId="77777777" w:rsidTr="00AB210E">
        <w:trPr>
          <w:cantSplit/>
          <w:trHeight w:val="375"/>
          <w:jc w:val="center"/>
        </w:trPr>
        <w:tc>
          <w:tcPr>
            <w:tcW w:w="1799" w:type="dxa"/>
            <w:vMerge w:val="restart"/>
          </w:tcPr>
          <w:p w14:paraId="545DD64C" w14:textId="77777777" w:rsidR="002D67A2" w:rsidRPr="00DB20DC" w:rsidRDefault="002D67A2" w:rsidP="00AB210E">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2EF2F7B4" w14:textId="77777777" w:rsidR="002D67A2" w:rsidRPr="00715883" w:rsidRDefault="002D67A2" w:rsidP="00AB210E">
            <w:pPr>
              <w:pStyle w:val="TAH"/>
              <w:rPr>
                <w:rFonts w:cs="Arial"/>
                <w:bCs/>
              </w:rPr>
            </w:pPr>
            <w:r w:rsidRPr="00DB20DC">
              <w:rPr>
                <w:rFonts w:cs="Arial"/>
                <w:bCs/>
              </w:rPr>
              <w:t>(MHz)</w:t>
            </w:r>
          </w:p>
        </w:tc>
        <w:tc>
          <w:tcPr>
            <w:tcW w:w="2181" w:type="dxa"/>
          </w:tcPr>
          <w:p w14:paraId="3A1582EB" w14:textId="77777777" w:rsidR="002D67A2" w:rsidRPr="00715883" w:rsidRDefault="002D67A2" w:rsidP="00AB210E">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64C32A2" w14:textId="77777777" w:rsidR="002D67A2" w:rsidRPr="00715883" w:rsidRDefault="002D67A2" w:rsidP="00AB210E">
            <w:pPr>
              <w:pStyle w:val="TAH"/>
              <w:rPr>
                <w:rFonts w:cs="Arial"/>
                <w:bCs/>
              </w:rPr>
            </w:pPr>
            <w:r w:rsidRPr="00715883">
              <w:rPr>
                <w:rFonts w:cs="Arial"/>
                <w:bCs/>
              </w:rPr>
              <w:t xml:space="preserve">Measurement bandwidth </w:t>
            </w:r>
          </w:p>
        </w:tc>
        <w:tc>
          <w:tcPr>
            <w:tcW w:w="2155" w:type="dxa"/>
            <w:vMerge w:val="restart"/>
          </w:tcPr>
          <w:p w14:paraId="143F52B6" w14:textId="77777777" w:rsidR="002D67A2" w:rsidRPr="00715883" w:rsidRDefault="002D67A2" w:rsidP="00AB210E">
            <w:pPr>
              <w:pStyle w:val="TAH"/>
              <w:rPr>
                <w:rFonts w:cs="Arial"/>
                <w:bCs/>
              </w:rPr>
            </w:pPr>
            <w:r w:rsidRPr="00715883">
              <w:rPr>
                <w:rFonts w:cs="Arial"/>
                <w:bCs/>
              </w:rPr>
              <w:t>NOTE</w:t>
            </w:r>
          </w:p>
        </w:tc>
      </w:tr>
      <w:tr w:rsidR="002D67A2" w:rsidRPr="00715883" w14:paraId="5E52740E" w14:textId="77777777" w:rsidTr="00AB210E">
        <w:trPr>
          <w:cantSplit/>
          <w:trHeight w:val="181"/>
          <w:jc w:val="center"/>
        </w:trPr>
        <w:tc>
          <w:tcPr>
            <w:tcW w:w="1799" w:type="dxa"/>
            <w:vMerge/>
          </w:tcPr>
          <w:p w14:paraId="3C282126" w14:textId="77777777" w:rsidR="002D67A2" w:rsidRPr="00715883" w:rsidRDefault="002D67A2" w:rsidP="00AB210E">
            <w:pPr>
              <w:pStyle w:val="TAH"/>
              <w:rPr>
                <w:rFonts w:cs="Arial"/>
                <w:b w:val="0"/>
              </w:rPr>
            </w:pPr>
          </w:p>
        </w:tc>
        <w:tc>
          <w:tcPr>
            <w:tcW w:w="2181" w:type="dxa"/>
          </w:tcPr>
          <w:p w14:paraId="6A8C7EC0" w14:textId="77777777" w:rsidR="002D67A2" w:rsidRPr="00715883" w:rsidRDefault="002D67A2" w:rsidP="00AB210E">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AE784B0" w14:textId="77777777" w:rsidR="002D67A2" w:rsidRPr="00715883" w:rsidRDefault="002D67A2" w:rsidP="00AB210E">
            <w:pPr>
              <w:pStyle w:val="TableText"/>
              <w:ind w:left="800"/>
              <w:rPr>
                <w:rFonts w:ascii="Arial" w:eastAsia="Times New Roman" w:hAnsi="Arial" w:cs="Arial"/>
                <w:sz w:val="18"/>
                <w:szCs w:val="18"/>
              </w:rPr>
            </w:pPr>
          </w:p>
        </w:tc>
        <w:tc>
          <w:tcPr>
            <w:tcW w:w="2155" w:type="dxa"/>
            <w:vMerge/>
            <w:tcBorders>
              <w:bottom w:val="single" w:sz="4" w:space="0" w:color="auto"/>
            </w:tcBorders>
          </w:tcPr>
          <w:p w14:paraId="0EDA0DDC" w14:textId="77777777" w:rsidR="002D67A2" w:rsidRPr="00715883" w:rsidRDefault="002D67A2" w:rsidP="00AB210E">
            <w:pPr>
              <w:pStyle w:val="TableText"/>
              <w:ind w:left="800"/>
              <w:rPr>
                <w:rFonts w:ascii="Arial" w:eastAsia="Times New Roman" w:hAnsi="Arial" w:cs="Arial"/>
                <w:sz w:val="18"/>
                <w:szCs w:val="18"/>
              </w:rPr>
            </w:pPr>
          </w:p>
        </w:tc>
      </w:tr>
      <w:tr w:rsidR="002D67A2" w:rsidRPr="00715883" w14:paraId="702E6EE1" w14:textId="77777777" w:rsidTr="00AB210E">
        <w:trPr>
          <w:jc w:val="center"/>
        </w:trPr>
        <w:tc>
          <w:tcPr>
            <w:tcW w:w="1799" w:type="dxa"/>
          </w:tcPr>
          <w:p w14:paraId="1C3B33B3" w14:textId="77777777" w:rsidR="002D67A2" w:rsidRPr="00762B37" w:rsidRDefault="002D67A2" w:rsidP="00AB210E">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263B221C" w14:textId="77777777" w:rsidR="002D67A2" w:rsidRDefault="002D67A2" w:rsidP="00AB210E">
            <w:pPr>
              <w:pStyle w:val="TAC"/>
              <w:rPr>
                <w:rFonts w:cs="Arial"/>
              </w:rPr>
            </w:pPr>
            <w:r w:rsidRPr="00F96BEE">
              <w:rPr>
                <w:rFonts w:cs="Arial"/>
                <w:szCs w:val="18"/>
                <w:lang w:val="en-US"/>
              </w:rPr>
              <w:t>-50</w:t>
            </w:r>
          </w:p>
        </w:tc>
        <w:tc>
          <w:tcPr>
            <w:tcW w:w="1377" w:type="dxa"/>
          </w:tcPr>
          <w:p w14:paraId="45985BF8" w14:textId="77777777" w:rsidR="002D67A2" w:rsidRDefault="002D67A2" w:rsidP="00AB210E">
            <w:pPr>
              <w:pStyle w:val="TAC"/>
              <w:rPr>
                <w:rFonts w:cs="Arial"/>
              </w:rPr>
            </w:pPr>
            <w:r w:rsidRPr="00F96BEE">
              <w:rPr>
                <w:rFonts w:cs="Arial"/>
                <w:szCs w:val="18"/>
                <w:lang w:val="en-US"/>
              </w:rPr>
              <w:t>700 Hz</w:t>
            </w:r>
          </w:p>
        </w:tc>
        <w:tc>
          <w:tcPr>
            <w:tcW w:w="2155" w:type="dxa"/>
            <w:vMerge w:val="restart"/>
          </w:tcPr>
          <w:p w14:paraId="010D2418" w14:textId="77777777" w:rsidR="002D67A2" w:rsidRPr="00647C24" w:rsidRDefault="002D67A2" w:rsidP="00AB210E">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2D67A2" w:rsidRPr="00715883" w14:paraId="451F3442" w14:textId="77777777" w:rsidTr="00AB210E">
        <w:trPr>
          <w:jc w:val="center"/>
        </w:trPr>
        <w:tc>
          <w:tcPr>
            <w:tcW w:w="1799" w:type="dxa"/>
          </w:tcPr>
          <w:p w14:paraId="4060967D" w14:textId="77777777" w:rsidR="002D67A2" w:rsidRPr="00762B37" w:rsidRDefault="002D67A2" w:rsidP="00AB210E">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547A1C3D" w14:textId="77777777" w:rsidR="002D67A2" w:rsidRDefault="002D67A2" w:rsidP="00AB210E">
            <w:pPr>
              <w:pStyle w:val="TAC"/>
              <w:rPr>
                <w:rFonts w:cs="Arial"/>
              </w:rPr>
            </w:pPr>
            <w:r w:rsidRPr="00F96BEE">
              <w:rPr>
                <w:rFonts w:cs="Arial"/>
                <w:szCs w:val="18"/>
              </w:rPr>
              <w:t>-40</w:t>
            </w:r>
          </w:p>
        </w:tc>
        <w:tc>
          <w:tcPr>
            <w:tcW w:w="1377" w:type="dxa"/>
          </w:tcPr>
          <w:p w14:paraId="6B9A4067" w14:textId="77777777" w:rsidR="002D67A2" w:rsidRDefault="002D67A2" w:rsidP="00AB210E">
            <w:pPr>
              <w:pStyle w:val="TAC"/>
              <w:rPr>
                <w:rFonts w:cs="Arial"/>
              </w:rPr>
            </w:pPr>
            <w:r w:rsidRPr="00F96BEE">
              <w:rPr>
                <w:rFonts w:cs="Arial"/>
                <w:szCs w:val="18"/>
              </w:rPr>
              <w:t>1MHz</w:t>
            </w:r>
          </w:p>
        </w:tc>
        <w:tc>
          <w:tcPr>
            <w:tcW w:w="2155" w:type="dxa"/>
            <w:vMerge/>
            <w:tcBorders>
              <w:bottom w:val="single" w:sz="4" w:space="0" w:color="auto"/>
            </w:tcBorders>
          </w:tcPr>
          <w:p w14:paraId="17A58D02" w14:textId="77777777" w:rsidR="002D67A2" w:rsidRPr="00647C24" w:rsidRDefault="002D67A2" w:rsidP="00AB210E">
            <w:pPr>
              <w:pStyle w:val="TAC"/>
              <w:rPr>
                <w:rFonts w:cs="Arial"/>
                <w:szCs w:val="18"/>
              </w:rPr>
            </w:pPr>
          </w:p>
        </w:tc>
      </w:tr>
      <w:tr w:rsidR="002D67A2" w:rsidRPr="00715883" w14:paraId="3440DA52" w14:textId="77777777" w:rsidTr="00AB210E">
        <w:trPr>
          <w:jc w:val="center"/>
        </w:trPr>
        <w:tc>
          <w:tcPr>
            <w:tcW w:w="1799" w:type="dxa"/>
          </w:tcPr>
          <w:p w14:paraId="59249A19" w14:textId="77777777" w:rsidR="002D67A2" w:rsidRPr="00647C24" w:rsidRDefault="002D67A2" w:rsidP="00AB210E">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6C388DEA" w14:textId="77777777" w:rsidR="002D67A2" w:rsidRPr="00647C24" w:rsidRDefault="002D67A2" w:rsidP="00AB210E">
            <w:pPr>
              <w:pStyle w:val="TAC"/>
              <w:rPr>
                <w:rFonts w:cs="Arial"/>
              </w:rPr>
            </w:pPr>
            <w:r>
              <w:rPr>
                <w:rFonts w:cs="Arial"/>
              </w:rPr>
              <w:t>-40</w:t>
            </w:r>
          </w:p>
        </w:tc>
        <w:tc>
          <w:tcPr>
            <w:tcW w:w="1377" w:type="dxa"/>
          </w:tcPr>
          <w:p w14:paraId="50A94C3C" w14:textId="77777777" w:rsidR="002D67A2" w:rsidRPr="00647C24" w:rsidRDefault="002D67A2" w:rsidP="00AB210E">
            <w:pPr>
              <w:pStyle w:val="TAC"/>
              <w:rPr>
                <w:rFonts w:cs="Arial"/>
              </w:rPr>
            </w:pPr>
            <w:r>
              <w:rPr>
                <w:rFonts w:cs="Arial"/>
              </w:rPr>
              <w:t>1MHz</w:t>
            </w:r>
          </w:p>
        </w:tc>
        <w:tc>
          <w:tcPr>
            <w:tcW w:w="2155" w:type="dxa"/>
            <w:tcBorders>
              <w:bottom w:val="single" w:sz="4" w:space="0" w:color="auto"/>
            </w:tcBorders>
          </w:tcPr>
          <w:p w14:paraId="09DE67CD" w14:textId="77777777" w:rsidR="002D67A2" w:rsidRPr="00647C24" w:rsidRDefault="002D67A2" w:rsidP="00AB210E">
            <w:pPr>
              <w:pStyle w:val="TAC"/>
              <w:rPr>
                <w:rFonts w:cs="Arial"/>
                <w:szCs w:val="18"/>
              </w:rPr>
            </w:pPr>
          </w:p>
        </w:tc>
      </w:tr>
    </w:tbl>
    <w:p w14:paraId="37045421" w14:textId="77777777" w:rsidR="002D67A2" w:rsidRPr="00715883" w:rsidRDefault="002D67A2" w:rsidP="002D67A2"/>
    <w:p w14:paraId="3C1C55BF" w14:textId="77777777" w:rsidR="002D67A2" w:rsidRPr="00715883" w:rsidRDefault="002D67A2" w:rsidP="002D67A2">
      <w:pPr>
        <w:pStyle w:val="TH"/>
      </w:pPr>
      <w:r w:rsidRPr="00715883">
        <w:t xml:space="preserve">Table </w:t>
      </w:r>
      <w:r w:rsidRPr="000B0630">
        <w:t>7.4.2.2.8-</w:t>
      </w:r>
      <w:r>
        <w:t>4</w:t>
      </w:r>
      <w:r w:rsidRPr="00715883">
        <w:t xml:space="preserve">: Additional out-of-band requirements for </w:t>
      </w:r>
      <w:r w:rsidRPr="00715883">
        <w:rPr>
          <w:rFonts w:eastAsia="Yu Mincho"/>
        </w:rPr>
        <w:t>"</w:t>
      </w:r>
      <w:r w:rsidRPr="00715883">
        <w:t>NS_</w:t>
      </w:r>
      <w:r w:rsidRPr="00715883">
        <w:rPr>
          <w:lang w:val="en-US"/>
        </w:rPr>
        <w:t>0</w:t>
      </w:r>
      <w:r>
        <w:rPr>
          <w:lang w:val="en-US"/>
        </w:rPr>
        <w:t>8</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D67A2" w:rsidRPr="00715883" w14:paraId="6FFE6026" w14:textId="77777777" w:rsidTr="00AB210E">
        <w:trPr>
          <w:cantSplit/>
          <w:trHeight w:val="375"/>
          <w:jc w:val="center"/>
        </w:trPr>
        <w:tc>
          <w:tcPr>
            <w:tcW w:w="1799" w:type="dxa"/>
            <w:vMerge w:val="restart"/>
          </w:tcPr>
          <w:p w14:paraId="26125F79" w14:textId="77777777" w:rsidR="002D67A2" w:rsidRPr="00DB20DC" w:rsidRDefault="002D67A2" w:rsidP="00AB210E">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29E56BB1" w14:textId="77777777" w:rsidR="002D67A2" w:rsidRPr="00715883" w:rsidRDefault="002D67A2" w:rsidP="00AB210E">
            <w:pPr>
              <w:pStyle w:val="TAH"/>
              <w:rPr>
                <w:rFonts w:cs="Arial"/>
                <w:bCs/>
              </w:rPr>
            </w:pPr>
            <w:r w:rsidRPr="00DB20DC">
              <w:rPr>
                <w:rFonts w:cs="Arial"/>
                <w:bCs/>
              </w:rPr>
              <w:t>(MHz)</w:t>
            </w:r>
          </w:p>
        </w:tc>
        <w:tc>
          <w:tcPr>
            <w:tcW w:w="2181" w:type="dxa"/>
          </w:tcPr>
          <w:p w14:paraId="61612AC2" w14:textId="77777777" w:rsidR="002D67A2" w:rsidRPr="00715883" w:rsidRDefault="002D67A2" w:rsidP="00AB210E">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7B23CED" w14:textId="77777777" w:rsidR="002D67A2" w:rsidRPr="00715883" w:rsidRDefault="002D67A2" w:rsidP="00AB210E">
            <w:pPr>
              <w:pStyle w:val="TAH"/>
              <w:rPr>
                <w:rFonts w:cs="Arial"/>
                <w:bCs/>
              </w:rPr>
            </w:pPr>
            <w:r w:rsidRPr="00715883">
              <w:rPr>
                <w:rFonts w:cs="Arial"/>
                <w:bCs/>
              </w:rPr>
              <w:t xml:space="preserve">Measurement bandwidth </w:t>
            </w:r>
          </w:p>
        </w:tc>
        <w:tc>
          <w:tcPr>
            <w:tcW w:w="2155" w:type="dxa"/>
            <w:vMerge w:val="restart"/>
          </w:tcPr>
          <w:p w14:paraId="3BD831E1" w14:textId="77777777" w:rsidR="002D67A2" w:rsidRPr="00715883" w:rsidRDefault="002D67A2" w:rsidP="00AB210E">
            <w:pPr>
              <w:pStyle w:val="TAH"/>
              <w:rPr>
                <w:rFonts w:cs="Arial"/>
                <w:bCs/>
              </w:rPr>
            </w:pPr>
            <w:r w:rsidRPr="00715883">
              <w:rPr>
                <w:rFonts w:cs="Arial"/>
                <w:bCs/>
              </w:rPr>
              <w:t>NOTE</w:t>
            </w:r>
          </w:p>
        </w:tc>
      </w:tr>
      <w:tr w:rsidR="002D67A2" w:rsidRPr="00715883" w14:paraId="29960143" w14:textId="77777777" w:rsidTr="00AB210E">
        <w:trPr>
          <w:cantSplit/>
          <w:trHeight w:val="181"/>
          <w:jc w:val="center"/>
        </w:trPr>
        <w:tc>
          <w:tcPr>
            <w:tcW w:w="1799" w:type="dxa"/>
            <w:vMerge/>
          </w:tcPr>
          <w:p w14:paraId="0CBB82BA" w14:textId="77777777" w:rsidR="002D67A2" w:rsidRPr="00715883" w:rsidRDefault="002D67A2" w:rsidP="00AB210E">
            <w:pPr>
              <w:pStyle w:val="TAH"/>
              <w:rPr>
                <w:rFonts w:cs="Arial"/>
                <w:b w:val="0"/>
              </w:rPr>
            </w:pPr>
          </w:p>
        </w:tc>
        <w:tc>
          <w:tcPr>
            <w:tcW w:w="2181" w:type="dxa"/>
          </w:tcPr>
          <w:p w14:paraId="1092C2DC" w14:textId="77777777" w:rsidR="002D67A2" w:rsidRPr="00715883" w:rsidRDefault="002D67A2" w:rsidP="00AB210E">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694A289E" w14:textId="77777777" w:rsidR="002D67A2" w:rsidRPr="00715883" w:rsidRDefault="002D67A2" w:rsidP="00AB210E">
            <w:pPr>
              <w:pStyle w:val="TableText"/>
              <w:ind w:left="800"/>
              <w:rPr>
                <w:rFonts w:ascii="Arial" w:eastAsia="Times New Roman" w:hAnsi="Arial" w:cs="Arial"/>
                <w:sz w:val="18"/>
                <w:szCs w:val="18"/>
              </w:rPr>
            </w:pPr>
          </w:p>
        </w:tc>
        <w:tc>
          <w:tcPr>
            <w:tcW w:w="2155" w:type="dxa"/>
            <w:vMerge/>
            <w:tcBorders>
              <w:bottom w:val="single" w:sz="4" w:space="0" w:color="auto"/>
            </w:tcBorders>
          </w:tcPr>
          <w:p w14:paraId="5D05262A" w14:textId="77777777" w:rsidR="002D67A2" w:rsidRPr="00715883" w:rsidRDefault="002D67A2" w:rsidP="00AB210E">
            <w:pPr>
              <w:pStyle w:val="TableText"/>
              <w:ind w:left="800"/>
              <w:rPr>
                <w:rFonts w:ascii="Arial" w:eastAsia="Times New Roman" w:hAnsi="Arial" w:cs="Arial"/>
                <w:sz w:val="18"/>
                <w:szCs w:val="18"/>
              </w:rPr>
            </w:pPr>
          </w:p>
        </w:tc>
      </w:tr>
      <w:tr w:rsidR="002D67A2" w:rsidRPr="00715883" w14:paraId="0334A457" w14:textId="77777777" w:rsidTr="00AB210E">
        <w:trPr>
          <w:jc w:val="center"/>
        </w:trPr>
        <w:tc>
          <w:tcPr>
            <w:tcW w:w="1799" w:type="dxa"/>
          </w:tcPr>
          <w:p w14:paraId="7ABB1F4F" w14:textId="77777777" w:rsidR="002D67A2" w:rsidRPr="00762B37" w:rsidRDefault="002D67A2" w:rsidP="00AB210E">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77AD0DD6" w14:textId="77777777" w:rsidR="002D67A2" w:rsidRDefault="002D67A2" w:rsidP="00AB210E">
            <w:pPr>
              <w:pStyle w:val="TAC"/>
              <w:rPr>
                <w:rFonts w:cs="Arial"/>
              </w:rPr>
            </w:pPr>
            <w:r w:rsidRPr="00F96BEE">
              <w:rPr>
                <w:rFonts w:cs="Arial"/>
                <w:szCs w:val="18"/>
                <w:lang w:val="en-US"/>
              </w:rPr>
              <w:t>-50</w:t>
            </w:r>
          </w:p>
        </w:tc>
        <w:tc>
          <w:tcPr>
            <w:tcW w:w="1377" w:type="dxa"/>
          </w:tcPr>
          <w:p w14:paraId="44F8B969" w14:textId="77777777" w:rsidR="002D67A2" w:rsidRDefault="002D67A2" w:rsidP="00AB210E">
            <w:pPr>
              <w:pStyle w:val="TAC"/>
              <w:rPr>
                <w:rFonts w:cs="Arial"/>
              </w:rPr>
            </w:pPr>
            <w:r w:rsidRPr="00F96BEE">
              <w:rPr>
                <w:rFonts w:cs="Arial"/>
                <w:szCs w:val="18"/>
                <w:lang w:val="en-US"/>
              </w:rPr>
              <w:t>700 Hz</w:t>
            </w:r>
          </w:p>
        </w:tc>
        <w:tc>
          <w:tcPr>
            <w:tcW w:w="2155" w:type="dxa"/>
            <w:vMerge w:val="restart"/>
          </w:tcPr>
          <w:p w14:paraId="14EDD5ED" w14:textId="77777777" w:rsidR="002D67A2" w:rsidRPr="00647C24" w:rsidRDefault="002D67A2" w:rsidP="00AB210E">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2D67A2" w:rsidRPr="00715883" w14:paraId="212B2DD7" w14:textId="77777777" w:rsidTr="00AB210E">
        <w:trPr>
          <w:jc w:val="center"/>
        </w:trPr>
        <w:tc>
          <w:tcPr>
            <w:tcW w:w="1799" w:type="dxa"/>
          </w:tcPr>
          <w:p w14:paraId="15915CC6" w14:textId="77777777" w:rsidR="002D67A2" w:rsidRPr="00762B37" w:rsidRDefault="002D67A2" w:rsidP="00AB210E">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04A0D022" w14:textId="77777777" w:rsidR="002D67A2" w:rsidRDefault="002D67A2" w:rsidP="00AB210E">
            <w:pPr>
              <w:pStyle w:val="TAC"/>
              <w:rPr>
                <w:rFonts w:cs="Arial"/>
              </w:rPr>
            </w:pPr>
            <w:r w:rsidRPr="00F96BEE">
              <w:rPr>
                <w:rFonts w:cs="Arial"/>
                <w:szCs w:val="18"/>
              </w:rPr>
              <w:t>-40</w:t>
            </w:r>
          </w:p>
        </w:tc>
        <w:tc>
          <w:tcPr>
            <w:tcW w:w="1377" w:type="dxa"/>
          </w:tcPr>
          <w:p w14:paraId="285D554F" w14:textId="77777777" w:rsidR="002D67A2" w:rsidRDefault="002D67A2" w:rsidP="00AB210E">
            <w:pPr>
              <w:pStyle w:val="TAC"/>
              <w:rPr>
                <w:rFonts w:cs="Arial"/>
              </w:rPr>
            </w:pPr>
            <w:r w:rsidRPr="00F96BEE">
              <w:rPr>
                <w:rFonts w:cs="Arial"/>
                <w:szCs w:val="18"/>
              </w:rPr>
              <w:t>1MHz</w:t>
            </w:r>
          </w:p>
        </w:tc>
        <w:tc>
          <w:tcPr>
            <w:tcW w:w="2155" w:type="dxa"/>
            <w:vMerge/>
            <w:tcBorders>
              <w:bottom w:val="single" w:sz="4" w:space="0" w:color="auto"/>
            </w:tcBorders>
          </w:tcPr>
          <w:p w14:paraId="1F9E90F1" w14:textId="77777777" w:rsidR="002D67A2" w:rsidRPr="00647C24" w:rsidRDefault="002D67A2" w:rsidP="00AB210E">
            <w:pPr>
              <w:pStyle w:val="TAC"/>
              <w:rPr>
                <w:rFonts w:cs="Arial"/>
                <w:szCs w:val="18"/>
              </w:rPr>
            </w:pPr>
          </w:p>
        </w:tc>
      </w:tr>
      <w:tr w:rsidR="002D67A2" w:rsidRPr="00715883" w14:paraId="549B5D7C" w14:textId="77777777" w:rsidTr="00AB210E">
        <w:trPr>
          <w:jc w:val="center"/>
        </w:trPr>
        <w:tc>
          <w:tcPr>
            <w:tcW w:w="1799" w:type="dxa"/>
          </w:tcPr>
          <w:p w14:paraId="108A651A" w14:textId="77777777" w:rsidR="002D67A2" w:rsidRPr="00647C24" w:rsidRDefault="002D67A2" w:rsidP="00AB210E">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285561AD" w14:textId="77777777" w:rsidR="002D67A2" w:rsidRPr="00647C24" w:rsidRDefault="002D67A2" w:rsidP="00AB210E">
            <w:pPr>
              <w:pStyle w:val="TAC"/>
              <w:rPr>
                <w:rFonts w:cs="Arial"/>
              </w:rPr>
            </w:pPr>
            <w:r>
              <w:rPr>
                <w:rFonts w:cs="Arial"/>
              </w:rPr>
              <w:t>-30</w:t>
            </w:r>
          </w:p>
        </w:tc>
        <w:tc>
          <w:tcPr>
            <w:tcW w:w="1377" w:type="dxa"/>
          </w:tcPr>
          <w:p w14:paraId="6E90EB68" w14:textId="77777777" w:rsidR="002D67A2" w:rsidRPr="00647C24" w:rsidRDefault="002D67A2" w:rsidP="00AB210E">
            <w:pPr>
              <w:pStyle w:val="TAC"/>
              <w:rPr>
                <w:rFonts w:cs="Arial"/>
              </w:rPr>
            </w:pPr>
            <w:r>
              <w:rPr>
                <w:rFonts w:cs="Arial"/>
              </w:rPr>
              <w:t>1MHz</w:t>
            </w:r>
          </w:p>
        </w:tc>
        <w:tc>
          <w:tcPr>
            <w:tcW w:w="2155" w:type="dxa"/>
            <w:tcBorders>
              <w:bottom w:val="single" w:sz="4" w:space="0" w:color="auto"/>
            </w:tcBorders>
          </w:tcPr>
          <w:p w14:paraId="48A3F283" w14:textId="77777777" w:rsidR="002D67A2" w:rsidRPr="00647C24" w:rsidRDefault="002D67A2" w:rsidP="00AB210E">
            <w:pPr>
              <w:pStyle w:val="TAC"/>
              <w:rPr>
                <w:rFonts w:cs="Arial"/>
                <w:szCs w:val="18"/>
              </w:rPr>
            </w:pPr>
          </w:p>
        </w:tc>
      </w:tr>
    </w:tbl>
    <w:p w14:paraId="675E4C57" w14:textId="77777777" w:rsidR="002D67A2" w:rsidRDefault="002D67A2" w:rsidP="002D67A2"/>
    <w:p w14:paraId="7F8FC9AF" w14:textId="77777777" w:rsidR="00D124FA" w:rsidRDefault="00D124FA" w:rsidP="00D124FA">
      <w:r w:rsidRPr="003F13B8">
        <w:rPr>
          <w:highlight w:val="yellow"/>
          <w:lang w:eastAsia="ko-KR"/>
        </w:rPr>
        <w:t>********** NEXT CHANGED SECTION **********</w:t>
      </w:r>
    </w:p>
    <w:p w14:paraId="3C1FFB28" w14:textId="77777777" w:rsidR="00D124FA" w:rsidRDefault="00D124FA" w:rsidP="002E55FD"/>
    <w:p w14:paraId="67129544" w14:textId="77777777" w:rsidR="00D124FA" w:rsidRDefault="00D124FA" w:rsidP="00D124FA">
      <w:pPr>
        <w:pStyle w:val="Heading3"/>
        <w:rPr>
          <w:lang w:eastAsia="zh-CN"/>
        </w:rPr>
      </w:pPr>
      <w:bookmarkStart w:id="389" w:name="_Toc87889309"/>
      <w:bookmarkStart w:id="390" w:name="_Toc94170429"/>
      <w:bookmarkStart w:id="391" w:name="_Toc104122455"/>
      <w:bookmarkStart w:id="392" w:name="_Toc104210261"/>
      <w:bookmarkStart w:id="393" w:name="_Toc104502973"/>
      <w:bookmarkStart w:id="394" w:name="_Toc106127733"/>
      <w:bookmarkStart w:id="395" w:name="_Toc115088027"/>
      <w:bookmarkStart w:id="396" w:name="_Toc115088183"/>
      <w:bookmarkStart w:id="397" w:name="_Toc130321554"/>
      <w:bookmarkStart w:id="398" w:name="_Toc130321708"/>
      <w:bookmarkStart w:id="399" w:name="_Toc130321862"/>
      <w:bookmarkStart w:id="400" w:name="_Toc130322229"/>
      <w:bookmarkStart w:id="401" w:name="_Toc153133032"/>
      <w:bookmarkStart w:id="402" w:name="_Toc162192037"/>
      <w:bookmarkStart w:id="403" w:name="_Toc163147666"/>
      <w:bookmarkStart w:id="404" w:name="_Toc169269999"/>
      <w:bookmarkStart w:id="405" w:name="_Toc176255473"/>
      <w:bookmarkStart w:id="406" w:name="_Toc176766685"/>
      <w:r>
        <w:rPr>
          <w:lang w:eastAsia="zh-CN"/>
        </w:rPr>
        <w:t>7.4.3</w:t>
      </w:r>
      <w:r>
        <w:rPr>
          <w:lang w:eastAsia="zh-CN"/>
        </w:rPr>
        <w:tab/>
        <w:t>UE Receiver characteristics</w:t>
      </w:r>
      <w:bookmarkEnd w:id="389"/>
      <w:r>
        <w:rPr>
          <w:lang w:eastAsia="zh-CN"/>
        </w:rPr>
        <w:t xml:space="preserve"> for satellite access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4EF5410C" w14:textId="77777777" w:rsidR="00D124FA" w:rsidRDefault="00D124FA" w:rsidP="00D124FA">
      <w:pPr>
        <w:pStyle w:val="Heading4"/>
      </w:pPr>
      <w:bookmarkStart w:id="407" w:name="_Toc94170430"/>
      <w:bookmarkStart w:id="408" w:name="_Toc104122456"/>
      <w:bookmarkStart w:id="409" w:name="_Toc104210262"/>
      <w:bookmarkStart w:id="410" w:name="_Toc104502974"/>
      <w:bookmarkStart w:id="411" w:name="_Toc106127734"/>
      <w:bookmarkStart w:id="412" w:name="_Toc115088028"/>
      <w:bookmarkStart w:id="413" w:name="_Toc115088184"/>
      <w:bookmarkStart w:id="414" w:name="_Toc130321555"/>
      <w:bookmarkStart w:id="415" w:name="_Toc130321709"/>
      <w:bookmarkStart w:id="416" w:name="_Toc130321863"/>
      <w:bookmarkStart w:id="417" w:name="_Toc130322230"/>
      <w:bookmarkStart w:id="418" w:name="_Toc153133033"/>
      <w:bookmarkStart w:id="419" w:name="_Toc162192038"/>
      <w:bookmarkStart w:id="420" w:name="_Toc163147667"/>
      <w:bookmarkStart w:id="421" w:name="_Toc169270000"/>
      <w:bookmarkStart w:id="422" w:name="_Toc176255474"/>
      <w:bookmarkStart w:id="423" w:name="_Toc176766686"/>
      <w:r>
        <w:t>7</w:t>
      </w:r>
      <w:r>
        <w:rPr>
          <w:lang w:eastAsia="zh-CN"/>
        </w:rPr>
        <w:t>.4.3.1</w:t>
      </w:r>
      <w:r>
        <w:tab/>
        <w:t>General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31CD400D" w14:textId="77777777" w:rsidR="00D124FA" w:rsidRPr="00032D7B" w:rsidRDefault="00D124FA" w:rsidP="00D124FA">
      <w:r>
        <w:rPr>
          <w:rFonts w:cs="v5.0.0"/>
        </w:rPr>
        <w:t xml:space="preserve">Unless otherwise stated the receiver characteristics are specified at the antenna connector(s) of the UE. For UE(s) with an integral antenna only, a reference antenna(s) with a gain of 0 </w:t>
      </w:r>
      <w:proofErr w:type="spellStart"/>
      <w:r>
        <w:rPr>
          <w:rFonts w:cs="v5.0.0"/>
        </w:rPr>
        <w:t>dBi</w:t>
      </w:r>
      <w:proofErr w:type="spellEnd"/>
      <w:r>
        <w:rPr>
          <w:rFonts w:cs="v5.0.0"/>
        </w:rPr>
        <w:t xml:space="preserve"> is assumed for each antenna port(s). UE with an integral antenna(s) may be </w:t>
      </w:r>
      <w:proofErr w:type="gramStart"/>
      <w:r>
        <w:rPr>
          <w:rFonts w:cs="v5.0.0"/>
        </w:rPr>
        <w:t>taken into account</w:t>
      </w:r>
      <w:proofErr w:type="gramEnd"/>
      <w:r>
        <w:rPr>
          <w:rFonts w:cs="v5.0.0"/>
        </w:rPr>
        <w:t xml:space="preserve"> by converting these power levels into field strength requirements, assuming a 0 </w:t>
      </w:r>
      <w:proofErr w:type="spellStart"/>
      <w:r>
        <w:rPr>
          <w:rFonts w:cs="v5.0.0"/>
        </w:rPr>
        <w:t>dBi</w:t>
      </w:r>
      <w:proofErr w:type="spellEnd"/>
      <w:r>
        <w:rPr>
          <w:rFonts w:cs="v5.0.0"/>
        </w:rPr>
        <w:t xml:space="preserve"> gain antenna. </w:t>
      </w:r>
      <w:r>
        <w:rPr>
          <w:rFonts w:cs="v5.0.0"/>
          <w:snapToGrid w:val="0"/>
        </w:rPr>
        <w:t>For UEs with more than one receiver antenna connector, identical interfering signals shall be applied to each receiver antenna port if more than one of these is used (diversity).</w:t>
      </w:r>
    </w:p>
    <w:p w14:paraId="2A1F12A2" w14:textId="77777777" w:rsidR="00D124FA" w:rsidRDefault="00D124FA" w:rsidP="00D124FA">
      <w:pPr>
        <w:pStyle w:val="Heading4"/>
      </w:pPr>
      <w:bookmarkStart w:id="424" w:name="_Toc94170431"/>
      <w:bookmarkStart w:id="425" w:name="_Toc104122457"/>
      <w:bookmarkStart w:id="426" w:name="_Toc104210263"/>
      <w:bookmarkStart w:id="427" w:name="_Toc104502975"/>
      <w:bookmarkStart w:id="428" w:name="_Toc106127735"/>
      <w:bookmarkStart w:id="429" w:name="_Toc115088029"/>
      <w:bookmarkStart w:id="430" w:name="_Toc115088185"/>
      <w:bookmarkStart w:id="431" w:name="_Toc130321556"/>
      <w:bookmarkStart w:id="432" w:name="_Toc130321710"/>
      <w:bookmarkStart w:id="433" w:name="_Toc130321864"/>
      <w:bookmarkStart w:id="434" w:name="_Toc130322231"/>
      <w:bookmarkStart w:id="435" w:name="_Toc153133034"/>
      <w:bookmarkStart w:id="436" w:name="_Toc162192039"/>
      <w:bookmarkStart w:id="437" w:name="_Toc163147668"/>
      <w:bookmarkStart w:id="438" w:name="_Toc169270001"/>
      <w:bookmarkStart w:id="439" w:name="_Toc176255475"/>
      <w:bookmarkStart w:id="440" w:name="_Toc176766687"/>
      <w:r>
        <w:t>7.4.3.2</w:t>
      </w:r>
      <w:r>
        <w:tab/>
        <w:t>Conducted receiver characteristics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51A9783" w14:textId="77777777" w:rsidR="00D124FA" w:rsidRDefault="00D124FA" w:rsidP="00D124FA">
      <w:pPr>
        <w:pStyle w:val="Heading5"/>
      </w:pPr>
      <w:bookmarkStart w:id="441" w:name="_Toc94170432"/>
      <w:bookmarkStart w:id="442" w:name="_Toc104122458"/>
      <w:bookmarkStart w:id="443" w:name="_Toc104210264"/>
      <w:bookmarkStart w:id="444" w:name="_Toc104502976"/>
      <w:bookmarkStart w:id="445" w:name="_Toc106127736"/>
      <w:bookmarkStart w:id="446" w:name="_Toc115088030"/>
      <w:bookmarkStart w:id="447" w:name="_Toc115088186"/>
      <w:bookmarkStart w:id="448" w:name="_Toc130321557"/>
      <w:bookmarkStart w:id="449" w:name="_Toc130321711"/>
      <w:bookmarkStart w:id="450" w:name="_Toc130321865"/>
      <w:bookmarkStart w:id="451" w:name="_Toc130322232"/>
      <w:bookmarkStart w:id="452" w:name="_Toc153133035"/>
      <w:bookmarkStart w:id="453" w:name="_Toc162192040"/>
      <w:bookmarkStart w:id="454" w:name="_Toc163147669"/>
      <w:bookmarkStart w:id="455" w:name="_Toc169270002"/>
      <w:bookmarkStart w:id="456" w:name="_Toc176255476"/>
      <w:bookmarkStart w:id="457" w:name="_Toc176766688"/>
      <w:r>
        <w:t>7.4.3.2.1</w:t>
      </w:r>
      <w:r>
        <w:tab/>
        <w:t xml:space="preserve">General and diversity </w:t>
      </w:r>
      <w:r w:rsidRPr="00526AC0">
        <w:t>characteristics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8333B14" w14:textId="77777777" w:rsidR="00D124FA" w:rsidRDefault="00D124FA" w:rsidP="00D124FA">
      <w:r w:rsidRPr="00C048B7">
        <w:t>Unless otherwise stated the receiver characteristics are specified at the antenna connector(s) of the UE</w:t>
      </w:r>
      <w:r>
        <w:t xml:space="preserve"> for satellite access</w:t>
      </w:r>
      <w:r w:rsidRPr="00C048B7">
        <w:t>.</w:t>
      </w:r>
      <w:r>
        <w:t xml:space="preserve"> </w:t>
      </w:r>
    </w:p>
    <w:p w14:paraId="106E5AD7" w14:textId="77777777" w:rsidR="00D124FA" w:rsidRDefault="00D124FA" w:rsidP="00D124FA">
      <w:r w:rsidRPr="00C048B7">
        <w:t xml:space="preserve">The </w:t>
      </w:r>
      <w:r>
        <w:t xml:space="preserve">handheld </w:t>
      </w:r>
      <w:r w:rsidRPr="00C048B7">
        <w:t xml:space="preserve">UE </w:t>
      </w:r>
      <w:r>
        <w:t xml:space="preserve">for satellite access </w:t>
      </w:r>
      <w:r w:rsidRPr="00C048B7">
        <w:t xml:space="preserve">is required to be equipped with a minimum of two Rx antenna ports in all </w:t>
      </w:r>
      <w:r>
        <w:t xml:space="preserve">NTN satellite </w:t>
      </w:r>
      <w:r w:rsidRPr="00C048B7">
        <w:t>operating bands</w:t>
      </w:r>
      <w:r>
        <w:t xml:space="preserve"> in FR1.</w:t>
      </w:r>
    </w:p>
    <w:p w14:paraId="749FA525" w14:textId="77777777" w:rsidR="00D124FA" w:rsidRDefault="00D124FA" w:rsidP="00D124FA">
      <w:pPr>
        <w:pStyle w:val="Heading5"/>
      </w:pPr>
      <w:bookmarkStart w:id="458" w:name="_Toc94170433"/>
      <w:bookmarkStart w:id="459" w:name="_Toc104122459"/>
      <w:bookmarkStart w:id="460" w:name="_Toc104210265"/>
      <w:bookmarkStart w:id="461" w:name="_Toc104502977"/>
      <w:bookmarkStart w:id="462" w:name="_Toc106127737"/>
      <w:bookmarkStart w:id="463" w:name="_Toc115088031"/>
      <w:bookmarkStart w:id="464" w:name="_Toc115088187"/>
      <w:bookmarkStart w:id="465" w:name="_Toc130321558"/>
      <w:bookmarkStart w:id="466" w:name="_Toc130321712"/>
      <w:bookmarkStart w:id="467" w:name="_Toc130321866"/>
      <w:bookmarkStart w:id="468" w:name="_Toc130322233"/>
      <w:bookmarkStart w:id="469" w:name="_Toc153133036"/>
      <w:bookmarkStart w:id="470" w:name="_Toc162192041"/>
      <w:bookmarkStart w:id="471" w:name="_Toc163147670"/>
      <w:bookmarkStart w:id="472" w:name="_Toc169270003"/>
      <w:bookmarkStart w:id="473" w:name="_Toc176255477"/>
      <w:bookmarkStart w:id="474" w:name="_Toc176766689"/>
      <w:r>
        <w:t>7</w:t>
      </w:r>
      <w:r>
        <w:rPr>
          <w:lang w:eastAsia="zh-CN"/>
        </w:rPr>
        <w:t>.4.3.2.2</w:t>
      </w:r>
      <w:r>
        <w:tab/>
      </w:r>
      <w:r w:rsidRPr="00C048B7">
        <w:t>Reference sensitivity</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2B8F81BE" w14:textId="77777777" w:rsidR="00D124FA" w:rsidRPr="005C5167" w:rsidRDefault="00D124FA" w:rsidP="00D124FA">
      <w:pPr>
        <w:rPr>
          <w:rFonts w:eastAsia="SimSun"/>
          <w:lang w:eastAsia="zh-CN"/>
        </w:rPr>
      </w:pPr>
      <w:r w:rsidRPr="00C048B7">
        <w:t xml:space="preserve">The reference sensitivity power level REFSENS is the minimum mean power applied to each one of the UE antenna ports for all UE categories, at which the throughput shall meet or exceed the requirements for the specified reference </w:t>
      </w:r>
      <w:r w:rsidRPr="00C048B7">
        <w:lastRenderedPageBreak/>
        <w:t>measurement channel.</w:t>
      </w:r>
      <w:r>
        <w:t xml:space="preserve"> </w:t>
      </w:r>
      <w:r w:rsidRPr="005C5167">
        <w:rPr>
          <w:rFonts w:eastAsia="SimSun"/>
          <w:lang w:eastAsia="zh-CN"/>
        </w:rPr>
        <w:t>For below 6GHz, the REFSENS level can be calculated by the equation below</w:t>
      </w:r>
      <w:r>
        <w:rPr>
          <w:rFonts w:eastAsia="SimSun"/>
          <w:lang w:eastAsia="zh-CN"/>
        </w:rPr>
        <w:t xml:space="preserve"> </w:t>
      </w:r>
      <w:r>
        <w:rPr>
          <w:rFonts w:eastAsia="SimSun" w:hint="eastAsia"/>
          <w:lang w:eastAsia="zh-CN"/>
        </w:rPr>
        <w:t>in</w:t>
      </w:r>
      <w:r>
        <w:rPr>
          <w:rFonts w:eastAsia="SimSun"/>
          <w:lang w:eastAsia="zh-CN"/>
        </w:rPr>
        <w:t xml:space="preserve"> TR 38.817-01[32]</w:t>
      </w:r>
      <w:r w:rsidRPr="005C5167">
        <w:rPr>
          <w:rFonts w:eastAsia="SimSun"/>
          <w:lang w:eastAsia="zh-CN"/>
        </w:rPr>
        <w:t>:</w:t>
      </w:r>
    </w:p>
    <w:p w14:paraId="3B710EE5" w14:textId="77777777" w:rsidR="00D124FA" w:rsidRPr="005C5167" w:rsidRDefault="00D124FA" w:rsidP="00D124FA">
      <w:pPr>
        <w:pStyle w:val="EQ"/>
        <w:jc w:val="center"/>
        <w:rPr>
          <w:lang w:eastAsia="zh-CN"/>
        </w:rPr>
      </w:pPr>
      <w:r w:rsidRPr="005C5167">
        <w:rPr>
          <w:lang w:eastAsia="zh-CN"/>
        </w:rPr>
        <w:t>Sensitivity = -174dBm(kT) + 10*log(RX BW) + NF + SNR +IM – diversity gain</w:t>
      </w:r>
    </w:p>
    <w:p w14:paraId="7B553BDB" w14:textId="77777777" w:rsidR="00D124FA" w:rsidRPr="005C5167" w:rsidRDefault="00D124FA" w:rsidP="00D124FA">
      <w:pPr>
        <w:rPr>
          <w:rFonts w:eastAsia="SimSun"/>
          <w:lang w:eastAsia="zh-CN"/>
        </w:rPr>
      </w:pPr>
      <w:r w:rsidRPr="005C5167">
        <w:rPr>
          <w:rFonts w:eastAsia="SimSun"/>
          <w:lang w:eastAsia="zh-CN"/>
        </w:rPr>
        <w:t>It is noted that the Rx BW is identical to the transmission bandwidth configuration, which is determined by the spectrum utilization. The RB values in the analysis of this contribution are based on the agreed SU for NR.</w:t>
      </w:r>
    </w:p>
    <w:p w14:paraId="0FE64A81" w14:textId="77777777" w:rsidR="00D124FA" w:rsidRPr="005C5167" w:rsidRDefault="00D124FA" w:rsidP="00D124FA">
      <w:pPr>
        <w:rPr>
          <w:rFonts w:eastAsia="SimSun"/>
          <w:lang w:eastAsia="zh-CN"/>
        </w:rPr>
      </w:pPr>
      <w:r w:rsidRPr="005C5167">
        <w:rPr>
          <w:rFonts w:eastAsia="SimSun"/>
          <w:lang w:eastAsia="zh-CN"/>
        </w:rPr>
        <w:t>SNR in Nagoya meeting was agreed as -1dB</w:t>
      </w:r>
      <w:r>
        <w:rPr>
          <w:rFonts w:eastAsia="SimSun"/>
          <w:lang w:eastAsia="zh-CN"/>
        </w:rPr>
        <w:t xml:space="preserve"> for NR.</w:t>
      </w:r>
    </w:p>
    <w:p w14:paraId="10C4F9C7" w14:textId="77777777" w:rsidR="00D124FA" w:rsidRDefault="00D124FA" w:rsidP="00D124FA">
      <w:pPr>
        <w:rPr>
          <w:rFonts w:eastAsia="SimSun"/>
          <w:lang w:eastAsia="zh-CN"/>
        </w:rPr>
      </w:pPr>
      <w:r w:rsidRPr="005C5167">
        <w:rPr>
          <w:rFonts w:eastAsia="SimSun"/>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r>
        <w:rPr>
          <w:rFonts w:eastAsia="SimSun"/>
          <w:lang w:eastAsia="zh-CN"/>
        </w:rPr>
        <w:t>NR NTN satellite bands</w:t>
      </w:r>
      <w:r w:rsidRPr="005C5167">
        <w:rPr>
          <w:rFonts w:eastAsia="SimSun"/>
          <w:lang w:eastAsia="zh-CN"/>
        </w:rPr>
        <w:t>.</w:t>
      </w:r>
    </w:p>
    <w:p w14:paraId="6FAF02A2" w14:textId="77777777" w:rsidR="00D124FA" w:rsidRDefault="00D124FA" w:rsidP="00D124FA">
      <w:r w:rsidRPr="00C048B7">
        <w:t xml:space="preserve">For band n255, 9dB noise figure is assumed </w:t>
      </w:r>
      <w:r>
        <w:t>which is aligned with band n24</w:t>
      </w:r>
      <w:r w:rsidRPr="00C048B7">
        <w:t>.</w:t>
      </w:r>
    </w:p>
    <w:p w14:paraId="2804FBA9" w14:textId="77777777" w:rsidR="00D124FA" w:rsidRDefault="00D124FA" w:rsidP="00D124FA">
      <w:r>
        <w:rPr>
          <w:rFonts w:eastAsia="DengXian"/>
        </w:rPr>
        <w:t>Both dedicate 30MHz</w:t>
      </w:r>
      <w:r w:rsidRPr="00FF79E2">
        <w:rPr>
          <w:rFonts w:eastAsia="DengXian"/>
        </w:rPr>
        <w:t xml:space="preserve"> duplexer </w:t>
      </w:r>
      <w:r>
        <w:rPr>
          <w:rFonts w:eastAsia="DengXian"/>
        </w:rPr>
        <w:t xml:space="preserve">and n65 duplexer are allowed to be used </w:t>
      </w:r>
      <w:r w:rsidRPr="00FF79E2">
        <w:rPr>
          <w:rFonts w:eastAsia="DengXian"/>
        </w:rPr>
        <w:t>for band n256</w:t>
      </w:r>
      <w:r>
        <w:t>. Finally, 9dB noise figure is assumed for band n256 as well.</w:t>
      </w:r>
    </w:p>
    <w:p w14:paraId="088EBB85" w14:textId="72B3CE6E" w:rsidR="004C17A3" w:rsidRDefault="004C17A3" w:rsidP="00D124FA">
      <w:r>
        <w:t xml:space="preserve">For n252, </w:t>
      </w:r>
      <w:r w:rsidRPr="00E00B35">
        <w:rPr>
          <w:lang w:eastAsia="zh-CN"/>
        </w:rPr>
        <w:t>RAN4 agree</w:t>
      </w:r>
      <w:r>
        <w:rPr>
          <w:lang w:eastAsia="zh-CN"/>
        </w:rPr>
        <w:t>d</w:t>
      </w:r>
      <w:r w:rsidRPr="00E00B35">
        <w:rPr>
          <w:lang w:eastAsia="zh-CN"/>
        </w:rPr>
        <w:t xml:space="preserve"> that as a starting point the UE REFSENS value for n252 is aligned with the values for n256.</w:t>
      </w:r>
    </w:p>
    <w:p w14:paraId="62375124" w14:textId="77777777" w:rsidR="00D124FA" w:rsidRDefault="00D124FA" w:rsidP="00D124FA">
      <w:r w:rsidRPr="00A1115A">
        <w:t xml:space="preserve">The throughput shall be ≥ 95 % of the maximum throughput of the reference measurement channels as specified in </w:t>
      </w:r>
      <w:r w:rsidRPr="004216C2">
        <w:rPr>
          <w:rFonts w:eastAsia="DengXian"/>
        </w:rPr>
        <w:t>Annexes A.2.2.2</w:t>
      </w:r>
      <w:r>
        <w:rPr>
          <w:rFonts w:eastAsia="DengXian"/>
        </w:rPr>
        <w:t xml:space="preserve"> and</w:t>
      </w:r>
      <w:r w:rsidRPr="004216C2">
        <w:rPr>
          <w:rFonts w:eastAsia="DengXian"/>
        </w:rPr>
        <w:t xml:space="preserve"> A</w:t>
      </w:r>
      <w:r>
        <w:rPr>
          <w:rFonts w:eastAsia="DengXian"/>
        </w:rPr>
        <w:t>.</w:t>
      </w:r>
      <w:r w:rsidRPr="004216C2">
        <w:rPr>
          <w:rFonts w:eastAsia="DengXian"/>
        </w:rPr>
        <w:t>3.2</w:t>
      </w:r>
      <w:r>
        <w:rPr>
          <w:rFonts w:eastAsia="DengXian"/>
        </w:rPr>
        <w:t xml:space="preserve"> from TS 38.101-1 [17] </w:t>
      </w:r>
      <w:r w:rsidRPr="001C0CC4">
        <w:t>(with one sided dynamic OCNG Pattern OP.1 FDD for the DL-signal as described in Annex A.5.1.1</w:t>
      </w:r>
      <w:r w:rsidRPr="004216C2">
        <w:rPr>
          <w:rFonts w:eastAsia="DengXian"/>
        </w:rPr>
        <w:t xml:space="preserve"> </w:t>
      </w:r>
      <w:r>
        <w:rPr>
          <w:rFonts w:eastAsia="DengXian"/>
        </w:rPr>
        <w:t>from TS 38.101-1 [17]</w:t>
      </w:r>
      <w:r w:rsidRPr="001C0CC4">
        <w:t>)</w:t>
      </w:r>
      <w:r>
        <w:t xml:space="preserve">  </w:t>
      </w:r>
      <w:r w:rsidRPr="00A1115A">
        <w:t xml:space="preserve">with parameters specified in Table </w:t>
      </w:r>
      <w:r>
        <w:t>7</w:t>
      </w:r>
      <w:r>
        <w:rPr>
          <w:lang w:eastAsia="zh-CN"/>
        </w:rPr>
        <w:t>.4.3.2.2</w:t>
      </w:r>
      <w:r w:rsidRPr="00A1115A">
        <w:t xml:space="preserve">-1 and Table </w:t>
      </w:r>
      <w:r>
        <w:t>7</w:t>
      </w:r>
      <w:r>
        <w:rPr>
          <w:lang w:eastAsia="zh-CN"/>
        </w:rPr>
        <w:t>.4.3.2.2</w:t>
      </w:r>
      <w:r w:rsidRPr="00A1115A">
        <w:t>-2.</w:t>
      </w:r>
    </w:p>
    <w:p w14:paraId="7F30CE9B" w14:textId="77777777" w:rsidR="00D124FA" w:rsidRDefault="00D124FA" w:rsidP="00D124FA">
      <w:pPr>
        <w:pStyle w:val="TH"/>
      </w:pPr>
      <w:r w:rsidRPr="00A9584A">
        <w:t>Table 7.4.3.</w:t>
      </w:r>
      <w:r>
        <w:t>2.</w:t>
      </w:r>
      <w:r w:rsidRPr="00A9584A">
        <w:t xml:space="preserve">2-1: </w:t>
      </w:r>
      <w:r w:rsidRPr="00BA11BF">
        <w:t>Two antenna port reference sensitivity QPSK REFSENS</w:t>
      </w:r>
    </w:p>
    <w:tbl>
      <w:tblPr>
        <w:tblW w:w="3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2"/>
        <w:gridCol w:w="587"/>
        <w:gridCol w:w="736"/>
        <w:gridCol w:w="736"/>
        <w:gridCol w:w="736"/>
        <w:gridCol w:w="906"/>
        <w:gridCol w:w="979"/>
        <w:gridCol w:w="837"/>
      </w:tblGrid>
      <w:tr w:rsidR="00635C35" w:rsidRPr="00A9584A" w14:paraId="6EA68AD6" w14:textId="77777777" w:rsidTr="00635C35">
        <w:trPr>
          <w:trHeight w:val="187"/>
          <w:tblHeader/>
          <w:jc w:val="center"/>
        </w:trPr>
        <w:tc>
          <w:tcPr>
            <w:tcW w:w="5000" w:type="pct"/>
            <w:gridSpan w:val="8"/>
            <w:tcBorders>
              <w:bottom w:val="single" w:sz="4" w:space="0" w:color="auto"/>
            </w:tcBorders>
          </w:tcPr>
          <w:p w14:paraId="0E730C2B" w14:textId="6FA79ABF" w:rsidR="00635C35" w:rsidRPr="00A9584A" w:rsidRDefault="00635C35" w:rsidP="00F12F09">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527CD5" w:rsidRPr="00A9584A" w14:paraId="6CCF3EB2" w14:textId="77777777" w:rsidTr="00635C35">
        <w:trPr>
          <w:trHeight w:val="187"/>
          <w:tblHeader/>
          <w:jc w:val="center"/>
        </w:trPr>
        <w:tc>
          <w:tcPr>
            <w:tcW w:w="808" w:type="pct"/>
            <w:tcBorders>
              <w:bottom w:val="single" w:sz="4" w:space="0" w:color="auto"/>
            </w:tcBorders>
            <w:vAlign w:val="center"/>
          </w:tcPr>
          <w:p w14:paraId="06291CF2" w14:textId="77777777" w:rsidR="00527CD5" w:rsidRPr="00A9584A" w:rsidRDefault="00527CD5" w:rsidP="00F12F09">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446" w:type="pct"/>
            <w:vAlign w:val="center"/>
          </w:tcPr>
          <w:p w14:paraId="72482449"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SCS kHz</w:t>
            </w:r>
          </w:p>
        </w:tc>
        <w:tc>
          <w:tcPr>
            <w:tcW w:w="559" w:type="pct"/>
          </w:tcPr>
          <w:p w14:paraId="27154E9D" w14:textId="1D428055" w:rsidR="00527CD5" w:rsidRPr="00A9584A" w:rsidRDefault="00527CD5" w:rsidP="00F12F09">
            <w:pPr>
              <w:keepNext/>
              <w:keepLines/>
              <w:spacing w:after="0"/>
              <w:jc w:val="center"/>
              <w:rPr>
                <w:rFonts w:ascii="Arial" w:eastAsia="MS Mincho" w:hAnsi="Arial"/>
                <w:b/>
                <w:sz w:val="18"/>
              </w:rPr>
            </w:pPr>
            <w:ins w:id="475" w:author="Alexander Sayenko" w:date="2025-01-27T11:32:00Z" w16du:dateUtc="2025-01-27T09:32:00Z">
              <w:r>
                <w:rPr>
                  <w:rFonts w:ascii="Arial" w:eastAsia="MS Mincho" w:hAnsi="Arial"/>
                  <w:b/>
                  <w:sz w:val="18"/>
                </w:rPr>
                <w:t>3 MHz (dB</w:t>
              </w:r>
            </w:ins>
            <w:ins w:id="476" w:author="Alexander Sayenko" w:date="2025-01-27T11:33:00Z" w16du:dateUtc="2025-01-27T09:33:00Z">
              <w:r>
                <w:rPr>
                  <w:rFonts w:ascii="Arial" w:eastAsia="MS Mincho" w:hAnsi="Arial"/>
                  <w:b/>
                  <w:sz w:val="18"/>
                </w:rPr>
                <w:t>m</w:t>
              </w:r>
            </w:ins>
            <w:ins w:id="477" w:author="Alexander Sayenko" w:date="2025-01-27T11:32:00Z" w16du:dateUtc="2025-01-27T09:32:00Z">
              <w:r>
                <w:rPr>
                  <w:rFonts w:ascii="Arial" w:eastAsia="MS Mincho" w:hAnsi="Arial"/>
                  <w:b/>
                  <w:sz w:val="18"/>
                </w:rPr>
                <w:t>)</w:t>
              </w:r>
            </w:ins>
          </w:p>
        </w:tc>
        <w:tc>
          <w:tcPr>
            <w:tcW w:w="559" w:type="pct"/>
            <w:vAlign w:val="center"/>
          </w:tcPr>
          <w:p w14:paraId="54A50372" w14:textId="7293B1B5"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5</w:t>
            </w:r>
          </w:p>
          <w:p w14:paraId="5982213A"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59" w:type="pct"/>
            <w:vAlign w:val="center"/>
          </w:tcPr>
          <w:p w14:paraId="70418EBA"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10</w:t>
            </w:r>
          </w:p>
          <w:p w14:paraId="1E0D5B8D"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89" w:type="pct"/>
            <w:vAlign w:val="center"/>
          </w:tcPr>
          <w:p w14:paraId="017DEBF2"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15</w:t>
            </w:r>
          </w:p>
          <w:p w14:paraId="56D14D79"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44" w:type="pct"/>
            <w:vAlign w:val="center"/>
          </w:tcPr>
          <w:p w14:paraId="3695FB64"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20</w:t>
            </w:r>
          </w:p>
          <w:p w14:paraId="32DA07DE"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5" w:type="pct"/>
            <w:tcBorders>
              <w:bottom w:val="single" w:sz="4" w:space="0" w:color="auto"/>
            </w:tcBorders>
            <w:vAlign w:val="center"/>
          </w:tcPr>
          <w:p w14:paraId="716C8FA2"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Duplex Mode</w:t>
            </w:r>
          </w:p>
        </w:tc>
      </w:tr>
      <w:tr w:rsidR="00527CD5" w:rsidRPr="00A9584A" w14:paraId="1F68FF8E" w14:textId="77777777" w:rsidTr="00635C35">
        <w:trPr>
          <w:trHeight w:val="187"/>
          <w:jc w:val="center"/>
        </w:trPr>
        <w:tc>
          <w:tcPr>
            <w:tcW w:w="808" w:type="pct"/>
            <w:tcBorders>
              <w:bottom w:val="nil"/>
            </w:tcBorders>
          </w:tcPr>
          <w:p w14:paraId="65A534D0" w14:textId="77777777" w:rsidR="00527CD5" w:rsidRPr="00A9584A" w:rsidRDefault="00527CD5" w:rsidP="00F12F09">
            <w:pPr>
              <w:keepNext/>
              <w:keepLines/>
              <w:spacing w:after="0"/>
              <w:jc w:val="center"/>
              <w:rPr>
                <w:rFonts w:ascii="Arial" w:eastAsia="MS Mincho" w:hAnsi="Arial"/>
                <w:sz w:val="18"/>
              </w:rPr>
            </w:pPr>
          </w:p>
        </w:tc>
        <w:tc>
          <w:tcPr>
            <w:tcW w:w="446" w:type="pct"/>
          </w:tcPr>
          <w:p w14:paraId="0DE7FD09"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559" w:type="pct"/>
          </w:tcPr>
          <w:p w14:paraId="75833442" w14:textId="0A454B3A" w:rsidR="00527CD5" w:rsidRPr="00A9584A" w:rsidRDefault="000D35CC" w:rsidP="00F12F09">
            <w:pPr>
              <w:keepNext/>
              <w:keepLines/>
              <w:spacing w:after="0"/>
              <w:jc w:val="center"/>
              <w:rPr>
                <w:rFonts w:ascii="Arial" w:eastAsia="MS Mincho" w:hAnsi="Arial"/>
                <w:sz w:val="18"/>
              </w:rPr>
            </w:pPr>
            <w:ins w:id="478" w:author="Alexander Sayenko" w:date="2025-04-10T18:27:00Z" w16du:dateUtc="2025-04-10T16:27:00Z">
              <w:r>
                <w:rPr>
                  <w:rFonts w:ascii="Arial" w:eastAsia="MS Mincho" w:hAnsi="Arial"/>
                  <w:sz w:val="18"/>
                </w:rPr>
                <w:t>-101.7</w:t>
              </w:r>
            </w:ins>
          </w:p>
        </w:tc>
        <w:tc>
          <w:tcPr>
            <w:tcW w:w="559" w:type="pct"/>
          </w:tcPr>
          <w:p w14:paraId="17E30436" w14:textId="77759933"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-100.0</w:t>
            </w:r>
          </w:p>
        </w:tc>
        <w:tc>
          <w:tcPr>
            <w:tcW w:w="559" w:type="pct"/>
          </w:tcPr>
          <w:p w14:paraId="7B253918"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-96.8</w:t>
            </w:r>
          </w:p>
        </w:tc>
        <w:tc>
          <w:tcPr>
            <w:tcW w:w="689" w:type="pct"/>
          </w:tcPr>
          <w:p w14:paraId="5E0C57BC"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-95.0</w:t>
            </w:r>
          </w:p>
        </w:tc>
        <w:tc>
          <w:tcPr>
            <w:tcW w:w="744" w:type="pct"/>
          </w:tcPr>
          <w:p w14:paraId="1A8EB79E"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-93.8</w:t>
            </w:r>
          </w:p>
        </w:tc>
        <w:tc>
          <w:tcPr>
            <w:tcW w:w="635" w:type="pct"/>
            <w:tcBorders>
              <w:bottom w:val="nil"/>
            </w:tcBorders>
          </w:tcPr>
          <w:p w14:paraId="7026E696" w14:textId="77777777" w:rsidR="00527CD5" w:rsidRPr="00A9584A" w:rsidRDefault="00527CD5" w:rsidP="00F12F09">
            <w:pPr>
              <w:keepNext/>
              <w:keepLines/>
              <w:spacing w:after="0"/>
              <w:jc w:val="center"/>
              <w:rPr>
                <w:rFonts w:ascii="Arial" w:eastAsia="MS Mincho" w:hAnsi="Arial"/>
                <w:sz w:val="18"/>
              </w:rPr>
            </w:pPr>
          </w:p>
        </w:tc>
      </w:tr>
      <w:tr w:rsidR="00527CD5" w:rsidRPr="00A9584A" w14:paraId="1975A984" w14:textId="77777777" w:rsidTr="00635C35">
        <w:trPr>
          <w:trHeight w:val="187"/>
          <w:jc w:val="center"/>
        </w:trPr>
        <w:tc>
          <w:tcPr>
            <w:tcW w:w="808" w:type="pct"/>
            <w:tcBorders>
              <w:top w:val="nil"/>
              <w:bottom w:val="nil"/>
            </w:tcBorders>
          </w:tcPr>
          <w:p w14:paraId="1A20B631"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n255</w:t>
            </w:r>
          </w:p>
        </w:tc>
        <w:tc>
          <w:tcPr>
            <w:tcW w:w="446" w:type="pct"/>
          </w:tcPr>
          <w:p w14:paraId="73FA33D7"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559" w:type="pct"/>
          </w:tcPr>
          <w:p w14:paraId="42F27D7F" w14:textId="77777777" w:rsidR="00527CD5" w:rsidRPr="00A9584A" w:rsidRDefault="00527CD5" w:rsidP="00F12F09">
            <w:pPr>
              <w:keepNext/>
              <w:keepLines/>
              <w:spacing w:after="0"/>
              <w:jc w:val="center"/>
              <w:rPr>
                <w:rFonts w:ascii="Arial" w:eastAsia="MS Mincho" w:hAnsi="Arial"/>
                <w:sz w:val="18"/>
              </w:rPr>
            </w:pPr>
          </w:p>
        </w:tc>
        <w:tc>
          <w:tcPr>
            <w:tcW w:w="559" w:type="pct"/>
          </w:tcPr>
          <w:p w14:paraId="60A3A83A" w14:textId="4578B632" w:rsidR="00527CD5" w:rsidRPr="00A9584A" w:rsidRDefault="00527CD5" w:rsidP="00F12F09">
            <w:pPr>
              <w:keepNext/>
              <w:keepLines/>
              <w:spacing w:after="0"/>
              <w:jc w:val="center"/>
              <w:rPr>
                <w:rFonts w:ascii="Arial" w:eastAsia="MS Mincho" w:hAnsi="Arial"/>
                <w:sz w:val="18"/>
              </w:rPr>
            </w:pPr>
          </w:p>
        </w:tc>
        <w:tc>
          <w:tcPr>
            <w:tcW w:w="559" w:type="pct"/>
          </w:tcPr>
          <w:p w14:paraId="0179B348"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-97.1</w:t>
            </w:r>
          </w:p>
        </w:tc>
        <w:tc>
          <w:tcPr>
            <w:tcW w:w="689" w:type="pct"/>
          </w:tcPr>
          <w:p w14:paraId="34DF8E73"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-95.1</w:t>
            </w:r>
          </w:p>
        </w:tc>
        <w:tc>
          <w:tcPr>
            <w:tcW w:w="744" w:type="pct"/>
          </w:tcPr>
          <w:p w14:paraId="7F689B94"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-94.0</w:t>
            </w:r>
          </w:p>
        </w:tc>
        <w:tc>
          <w:tcPr>
            <w:tcW w:w="635" w:type="pct"/>
            <w:tcBorders>
              <w:top w:val="nil"/>
              <w:bottom w:val="nil"/>
            </w:tcBorders>
          </w:tcPr>
          <w:p w14:paraId="6B25853F"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FDD</w:t>
            </w:r>
          </w:p>
        </w:tc>
      </w:tr>
      <w:tr w:rsidR="00527CD5" w:rsidRPr="00A9584A" w14:paraId="23EB3BDE" w14:textId="77777777" w:rsidTr="00635C35">
        <w:trPr>
          <w:trHeight w:val="187"/>
          <w:jc w:val="center"/>
        </w:trPr>
        <w:tc>
          <w:tcPr>
            <w:tcW w:w="808" w:type="pct"/>
            <w:tcBorders>
              <w:top w:val="nil"/>
              <w:bottom w:val="single" w:sz="4" w:space="0" w:color="auto"/>
            </w:tcBorders>
          </w:tcPr>
          <w:p w14:paraId="51F4E885" w14:textId="77777777" w:rsidR="00527CD5" w:rsidRPr="00A9584A" w:rsidRDefault="00527CD5" w:rsidP="00F12F09">
            <w:pPr>
              <w:keepNext/>
              <w:keepLines/>
              <w:spacing w:after="0"/>
              <w:jc w:val="center"/>
              <w:rPr>
                <w:rFonts w:ascii="Arial" w:eastAsia="MS Mincho" w:hAnsi="Arial"/>
                <w:sz w:val="18"/>
              </w:rPr>
            </w:pPr>
          </w:p>
        </w:tc>
        <w:tc>
          <w:tcPr>
            <w:tcW w:w="446" w:type="pct"/>
          </w:tcPr>
          <w:p w14:paraId="3B891FAB"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559" w:type="pct"/>
          </w:tcPr>
          <w:p w14:paraId="0A924DBB" w14:textId="77777777" w:rsidR="00527CD5" w:rsidRPr="00A9584A" w:rsidRDefault="00527CD5" w:rsidP="00F12F09">
            <w:pPr>
              <w:keepNext/>
              <w:keepLines/>
              <w:spacing w:after="0"/>
              <w:jc w:val="center"/>
              <w:rPr>
                <w:rFonts w:ascii="Arial" w:eastAsia="MS Mincho" w:hAnsi="Arial"/>
                <w:sz w:val="18"/>
              </w:rPr>
            </w:pPr>
          </w:p>
        </w:tc>
        <w:tc>
          <w:tcPr>
            <w:tcW w:w="559" w:type="pct"/>
          </w:tcPr>
          <w:p w14:paraId="1690A56F" w14:textId="6BC5491A" w:rsidR="00527CD5" w:rsidRPr="00A9584A" w:rsidRDefault="00527CD5" w:rsidP="00F12F09">
            <w:pPr>
              <w:keepNext/>
              <w:keepLines/>
              <w:spacing w:after="0"/>
              <w:jc w:val="center"/>
              <w:rPr>
                <w:rFonts w:ascii="Arial" w:eastAsia="MS Mincho" w:hAnsi="Arial"/>
                <w:sz w:val="18"/>
              </w:rPr>
            </w:pPr>
          </w:p>
        </w:tc>
        <w:tc>
          <w:tcPr>
            <w:tcW w:w="559" w:type="pct"/>
          </w:tcPr>
          <w:p w14:paraId="462763A6"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hint="eastAsia"/>
                <w:sz w:val="18"/>
              </w:rPr>
              <w:t>-97.5</w:t>
            </w:r>
          </w:p>
        </w:tc>
        <w:tc>
          <w:tcPr>
            <w:tcW w:w="689" w:type="pct"/>
          </w:tcPr>
          <w:p w14:paraId="7026A65A"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-95.4</w:t>
            </w:r>
          </w:p>
        </w:tc>
        <w:tc>
          <w:tcPr>
            <w:tcW w:w="744" w:type="pct"/>
          </w:tcPr>
          <w:p w14:paraId="15C8BCBD"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-94.2</w:t>
            </w:r>
          </w:p>
        </w:tc>
        <w:tc>
          <w:tcPr>
            <w:tcW w:w="635" w:type="pct"/>
            <w:tcBorders>
              <w:top w:val="nil"/>
              <w:bottom w:val="single" w:sz="4" w:space="0" w:color="auto"/>
            </w:tcBorders>
          </w:tcPr>
          <w:p w14:paraId="50FD63D1" w14:textId="77777777" w:rsidR="00527CD5" w:rsidRPr="00A9584A" w:rsidRDefault="00527CD5" w:rsidP="00F12F09">
            <w:pPr>
              <w:keepNext/>
              <w:keepLines/>
              <w:spacing w:after="0"/>
              <w:jc w:val="center"/>
              <w:rPr>
                <w:rFonts w:ascii="Arial" w:eastAsia="MS Mincho" w:hAnsi="Arial"/>
                <w:sz w:val="18"/>
              </w:rPr>
            </w:pPr>
          </w:p>
        </w:tc>
      </w:tr>
      <w:tr w:rsidR="00527CD5" w:rsidRPr="00A9584A" w14:paraId="1DF5B7F7" w14:textId="77777777" w:rsidTr="00635C35">
        <w:trPr>
          <w:trHeight w:val="187"/>
          <w:jc w:val="center"/>
        </w:trPr>
        <w:tc>
          <w:tcPr>
            <w:tcW w:w="808" w:type="pct"/>
            <w:tcBorders>
              <w:top w:val="single" w:sz="4" w:space="0" w:color="auto"/>
              <w:bottom w:val="nil"/>
            </w:tcBorders>
          </w:tcPr>
          <w:p w14:paraId="12647F8E" w14:textId="77777777" w:rsidR="00527CD5" w:rsidRPr="00A9584A" w:rsidRDefault="00527CD5" w:rsidP="00F12F09">
            <w:pPr>
              <w:keepNext/>
              <w:keepLines/>
              <w:spacing w:after="0"/>
              <w:jc w:val="center"/>
              <w:rPr>
                <w:rFonts w:ascii="Arial" w:eastAsia="MS Mincho" w:hAnsi="Arial"/>
                <w:sz w:val="18"/>
              </w:rPr>
            </w:pPr>
          </w:p>
        </w:tc>
        <w:tc>
          <w:tcPr>
            <w:tcW w:w="446" w:type="pct"/>
          </w:tcPr>
          <w:p w14:paraId="347E1E23" w14:textId="77777777" w:rsidR="00527CD5" w:rsidRPr="00A9584A" w:rsidRDefault="00527CD5" w:rsidP="00F12F09">
            <w:pPr>
              <w:pStyle w:val="TAC"/>
              <w:rPr>
                <w:rFonts w:eastAsia="MS Mincho" w:cs="Arial"/>
              </w:rPr>
            </w:pPr>
            <w:r w:rsidRPr="00BA14F4">
              <w:t>15</w:t>
            </w:r>
          </w:p>
        </w:tc>
        <w:tc>
          <w:tcPr>
            <w:tcW w:w="559" w:type="pct"/>
          </w:tcPr>
          <w:p w14:paraId="45380D49" w14:textId="47F61EF2" w:rsidR="00527CD5" w:rsidRPr="00A9584A" w:rsidRDefault="000D35CC" w:rsidP="00F12F09">
            <w:pPr>
              <w:pStyle w:val="TAC"/>
            </w:pPr>
            <w:ins w:id="479" w:author="Alexander Sayenko" w:date="2025-04-10T18:26:00Z" w16du:dateUtc="2025-04-10T16:26:00Z">
              <w:r>
                <w:t>-101.7</w:t>
              </w:r>
            </w:ins>
          </w:p>
        </w:tc>
        <w:tc>
          <w:tcPr>
            <w:tcW w:w="559" w:type="pct"/>
          </w:tcPr>
          <w:p w14:paraId="6556FD5A" w14:textId="29BCA5F9" w:rsidR="00527CD5" w:rsidRPr="00A9584A" w:rsidRDefault="00527CD5" w:rsidP="00F12F09">
            <w:pPr>
              <w:pStyle w:val="TAC"/>
              <w:rPr>
                <w:rFonts w:eastAsia="MS Mincho"/>
              </w:rPr>
            </w:pPr>
            <w:r w:rsidRPr="00A9584A">
              <w:t>-100.0</w:t>
            </w:r>
          </w:p>
        </w:tc>
        <w:tc>
          <w:tcPr>
            <w:tcW w:w="559" w:type="pct"/>
          </w:tcPr>
          <w:p w14:paraId="55426153" w14:textId="77777777" w:rsidR="00527CD5" w:rsidRPr="00A9584A" w:rsidRDefault="00527CD5" w:rsidP="00F12F09">
            <w:pPr>
              <w:pStyle w:val="TAC"/>
              <w:rPr>
                <w:rFonts w:eastAsia="MS Mincho"/>
              </w:rPr>
            </w:pPr>
            <w:r w:rsidRPr="00A9584A">
              <w:t>-96.8</w:t>
            </w:r>
          </w:p>
        </w:tc>
        <w:tc>
          <w:tcPr>
            <w:tcW w:w="689" w:type="pct"/>
          </w:tcPr>
          <w:p w14:paraId="6E9CA21D" w14:textId="77777777" w:rsidR="00527CD5" w:rsidRPr="00A9584A" w:rsidRDefault="00527CD5" w:rsidP="00F12F09">
            <w:pPr>
              <w:pStyle w:val="TAC"/>
              <w:rPr>
                <w:rFonts w:eastAsia="MS Mincho"/>
              </w:rPr>
            </w:pPr>
            <w:r w:rsidRPr="00A9584A">
              <w:t>-95.0</w:t>
            </w:r>
          </w:p>
        </w:tc>
        <w:tc>
          <w:tcPr>
            <w:tcW w:w="744" w:type="pct"/>
          </w:tcPr>
          <w:p w14:paraId="0A042122" w14:textId="77777777" w:rsidR="00527CD5" w:rsidRPr="00A9584A" w:rsidRDefault="00527CD5" w:rsidP="00F12F09">
            <w:pPr>
              <w:pStyle w:val="TAC"/>
              <w:rPr>
                <w:rFonts w:eastAsia="MS Mincho"/>
              </w:rPr>
            </w:pPr>
            <w:r w:rsidRPr="00A9584A">
              <w:t>-93.8</w:t>
            </w:r>
          </w:p>
        </w:tc>
        <w:tc>
          <w:tcPr>
            <w:tcW w:w="635" w:type="pct"/>
            <w:tcBorders>
              <w:top w:val="single" w:sz="4" w:space="0" w:color="auto"/>
              <w:bottom w:val="nil"/>
            </w:tcBorders>
          </w:tcPr>
          <w:p w14:paraId="5B77CCB9" w14:textId="77777777" w:rsidR="00527CD5" w:rsidRPr="00A9584A" w:rsidRDefault="00527CD5" w:rsidP="00F12F09">
            <w:pPr>
              <w:keepNext/>
              <w:keepLines/>
              <w:spacing w:after="0"/>
              <w:jc w:val="center"/>
              <w:rPr>
                <w:rFonts w:ascii="Arial" w:eastAsia="MS Mincho" w:hAnsi="Arial"/>
                <w:sz w:val="18"/>
              </w:rPr>
            </w:pPr>
          </w:p>
        </w:tc>
      </w:tr>
      <w:tr w:rsidR="00527CD5" w:rsidRPr="00A9584A" w14:paraId="339ACCFD" w14:textId="77777777" w:rsidTr="00635C35">
        <w:trPr>
          <w:trHeight w:val="187"/>
          <w:jc w:val="center"/>
        </w:trPr>
        <w:tc>
          <w:tcPr>
            <w:tcW w:w="808" w:type="pct"/>
            <w:tcBorders>
              <w:top w:val="nil"/>
              <w:bottom w:val="nil"/>
            </w:tcBorders>
          </w:tcPr>
          <w:p w14:paraId="769F41A3" w14:textId="77777777" w:rsidR="00527CD5" w:rsidRPr="00A9584A" w:rsidRDefault="00527CD5" w:rsidP="00F12F09">
            <w:pPr>
              <w:keepNext/>
              <w:keepLines/>
              <w:spacing w:after="0"/>
              <w:jc w:val="center"/>
              <w:rPr>
                <w:rFonts w:ascii="Arial" w:eastAsia="MS Mincho" w:hAnsi="Arial"/>
                <w:sz w:val="18"/>
              </w:rPr>
            </w:pPr>
            <w:r>
              <w:rPr>
                <w:rFonts w:ascii="Arial" w:hAnsi="Arial" w:hint="eastAsia"/>
                <w:sz w:val="18"/>
                <w:lang w:eastAsia="zh-CN"/>
              </w:rPr>
              <w:t>n</w:t>
            </w:r>
            <w:r>
              <w:rPr>
                <w:rFonts w:ascii="Arial" w:hAnsi="Arial"/>
                <w:sz w:val="18"/>
                <w:lang w:eastAsia="zh-CN"/>
              </w:rPr>
              <w:t>256</w:t>
            </w:r>
          </w:p>
        </w:tc>
        <w:tc>
          <w:tcPr>
            <w:tcW w:w="446" w:type="pct"/>
          </w:tcPr>
          <w:p w14:paraId="56A61249" w14:textId="77777777" w:rsidR="00527CD5" w:rsidRPr="00A9584A" w:rsidRDefault="00527CD5" w:rsidP="00F12F09">
            <w:pPr>
              <w:keepNext/>
              <w:keepLines/>
              <w:spacing w:after="0"/>
              <w:jc w:val="center"/>
              <w:rPr>
                <w:rFonts w:ascii="Arial" w:eastAsia="MS Mincho" w:hAnsi="Arial" w:cs="Arial"/>
                <w:sz w:val="18"/>
              </w:rPr>
            </w:pPr>
            <w:r w:rsidRPr="00BA14F4">
              <w:t>30</w:t>
            </w:r>
          </w:p>
        </w:tc>
        <w:tc>
          <w:tcPr>
            <w:tcW w:w="559" w:type="pct"/>
          </w:tcPr>
          <w:p w14:paraId="674DBDFD" w14:textId="77777777" w:rsidR="00527CD5" w:rsidRPr="00A9584A" w:rsidRDefault="00527CD5" w:rsidP="00F12F09">
            <w:pPr>
              <w:keepNext/>
              <w:keepLines/>
              <w:spacing w:after="0"/>
              <w:jc w:val="center"/>
              <w:rPr>
                <w:rFonts w:ascii="Arial" w:eastAsia="MS Mincho" w:hAnsi="Arial"/>
                <w:sz w:val="18"/>
              </w:rPr>
            </w:pPr>
          </w:p>
        </w:tc>
        <w:tc>
          <w:tcPr>
            <w:tcW w:w="559" w:type="pct"/>
          </w:tcPr>
          <w:p w14:paraId="3C184EF7" w14:textId="12627C78" w:rsidR="00527CD5" w:rsidRPr="00A9584A" w:rsidRDefault="00527CD5" w:rsidP="00F12F09">
            <w:pPr>
              <w:keepNext/>
              <w:keepLines/>
              <w:spacing w:after="0"/>
              <w:jc w:val="center"/>
              <w:rPr>
                <w:rFonts w:ascii="Arial" w:eastAsia="MS Mincho" w:hAnsi="Arial"/>
                <w:sz w:val="18"/>
              </w:rPr>
            </w:pPr>
          </w:p>
        </w:tc>
        <w:tc>
          <w:tcPr>
            <w:tcW w:w="559" w:type="pct"/>
          </w:tcPr>
          <w:p w14:paraId="0B9A2869" w14:textId="77777777" w:rsidR="00527CD5" w:rsidRPr="00A9584A" w:rsidRDefault="00527CD5" w:rsidP="00F12F09">
            <w:pPr>
              <w:pStyle w:val="TAC"/>
              <w:rPr>
                <w:rFonts w:eastAsia="MS Mincho"/>
              </w:rPr>
            </w:pPr>
            <w:r w:rsidRPr="00A9584A">
              <w:t>-97.1</w:t>
            </w:r>
          </w:p>
        </w:tc>
        <w:tc>
          <w:tcPr>
            <w:tcW w:w="689" w:type="pct"/>
          </w:tcPr>
          <w:p w14:paraId="340CECFB" w14:textId="77777777" w:rsidR="00527CD5" w:rsidRPr="00A9584A" w:rsidRDefault="00527CD5" w:rsidP="00F12F09">
            <w:pPr>
              <w:pStyle w:val="TAC"/>
              <w:rPr>
                <w:rFonts w:eastAsia="MS Mincho"/>
              </w:rPr>
            </w:pPr>
            <w:r w:rsidRPr="00A9584A">
              <w:t>-95.1</w:t>
            </w:r>
          </w:p>
        </w:tc>
        <w:tc>
          <w:tcPr>
            <w:tcW w:w="744" w:type="pct"/>
          </w:tcPr>
          <w:p w14:paraId="6EEC32CC" w14:textId="77777777" w:rsidR="00527CD5" w:rsidRPr="00A9584A" w:rsidRDefault="00527CD5" w:rsidP="00F12F09">
            <w:pPr>
              <w:pStyle w:val="TAC"/>
              <w:rPr>
                <w:rFonts w:eastAsia="MS Mincho"/>
              </w:rPr>
            </w:pPr>
            <w:r w:rsidRPr="00A9584A">
              <w:t>-94.0</w:t>
            </w:r>
          </w:p>
        </w:tc>
        <w:tc>
          <w:tcPr>
            <w:tcW w:w="635" w:type="pct"/>
            <w:tcBorders>
              <w:top w:val="nil"/>
              <w:bottom w:val="nil"/>
            </w:tcBorders>
          </w:tcPr>
          <w:p w14:paraId="76659F3D" w14:textId="77777777" w:rsidR="00527CD5" w:rsidRPr="00A9584A" w:rsidRDefault="00527CD5" w:rsidP="00F12F09">
            <w:pPr>
              <w:keepNext/>
              <w:keepLines/>
              <w:spacing w:after="0"/>
              <w:jc w:val="center"/>
              <w:rPr>
                <w:rFonts w:ascii="Arial" w:eastAsia="MS Mincho" w:hAnsi="Arial"/>
                <w:sz w:val="18"/>
              </w:rPr>
            </w:pPr>
            <w:r>
              <w:rPr>
                <w:rFonts w:ascii="Arial" w:hAnsi="Arial" w:hint="eastAsia"/>
                <w:sz w:val="18"/>
                <w:lang w:eastAsia="zh-CN"/>
              </w:rPr>
              <w:t>F</w:t>
            </w:r>
            <w:r>
              <w:rPr>
                <w:rFonts w:ascii="Arial" w:hAnsi="Arial"/>
                <w:sz w:val="18"/>
                <w:lang w:eastAsia="zh-CN"/>
              </w:rPr>
              <w:t>DD</w:t>
            </w:r>
          </w:p>
        </w:tc>
      </w:tr>
      <w:tr w:rsidR="00527CD5" w:rsidRPr="00A9584A" w14:paraId="13557214" w14:textId="77777777" w:rsidTr="00635C35">
        <w:trPr>
          <w:trHeight w:val="187"/>
          <w:jc w:val="center"/>
        </w:trPr>
        <w:tc>
          <w:tcPr>
            <w:tcW w:w="808" w:type="pct"/>
            <w:tcBorders>
              <w:top w:val="nil"/>
              <w:bottom w:val="single" w:sz="4" w:space="0" w:color="auto"/>
            </w:tcBorders>
          </w:tcPr>
          <w:p w14:paraId="54B6DA0E" w14:textId="77777777" w:rsidR="00527CD5" w:rsidRPr="00A9584A" w:rsidRDefault="00527CD5" w:rsidP="00F12F09">
            <w:pPr>
              <w:keepNext/>
              <w:keepLines/>
              <w:spacing w:after="0"/>
              <w:jc w:val="center"/>
              <w:rPr>
                <w:rFonts w:ascii="Arial" w:eastAsia="MS Mincho" w:hAnsi="Arial"/>
                <w:sz w:val="18"/>
              </w:rPr>
            </w:pPr>
          </w:p>
        </w:tc>
        <w:tc>
          <w:tcPr>
            <w:tcW w:w="446" w:type="pct"/>
          </w:tcPr>
          <w:p w14:paraId="05D82441" w14:textId="77777777" w:rsidR="00527CD5" w:rsidRPr="00A9584A" w:rsidRDefault="00527CD5" w:rsidP="00F12F09">
            <w:pPr>
              <w:keepNext/>
              <w:keepLines/>
              <w:spacing w:after="0"/>
              <w:jc w:val="center"/>
              <w:rPr>
                <w:rFonts w:ascii="Arial" w:eastAsia="MS Mincho" w:hAnsi="Arial" w:cs="Arial"/>
                <w:sz w:val="18"/>
              </w:rPr>
            </w:pPr>
            <w:r w:rsidRPr="00BA14F4">
              <w:t>60</w:t>
            </w:r>
          </w:p>
        </w:tc>
        <w:tc>
          <w:tcPr>
            <w:tcW w:w="559" w:type="pct"/>
          </w:tcPr>
          <w:p w14:paraId="0E20D9BF" w14:textId="77777777" w:rsidR="00527CD5" w:rsidRPr="00A9584A" w:rsidRDefault="00527CD5" w:rsidP="00F12F09">
            <w:pPr>
              <w:keepNext/>
              <w:keepLines/>
              <w:spacing w:after="0"/>
              <w:jc w:val="center"/>
              <w:rPr>
                <w:rFonts w:ascii="Arial" w:eastAsia="MS Mincho" w:hAnsi="Arial"/>
                <w:sz w:val="18"/>
              </w:rPr>
            </w:pPr>
          </w:p>
        </w:tc>
        <w:tc>
          <w:tcPr>
            <w:tcW w:w="559" w:type="pct"/>
          </w:tcPr>
          <w:p w14:paraId="4FF38AEF" w14:textId="2C7E8E2B" w:rsidR="00527CD5" w:rsidRPr="00A9584A" w:rsidRDefault="00527CD5" w:rsidP="00F12F09">
            <w:pPr>
              <w:keepNext/>
              <w:keepLines/>
              <w:spacing w:after="0"/>
              <w:jc w:val="center"/>
              <w:rPr>
                <w:rFonts w:ascii="Arial" w:eastAsia="MS Mincho" w:hAnsi="Arial"/>
                <w:sz w:val="18"/>
              </w:rPr>
            </w:pPr>
          </w:p>
        </w:tc>
        <w:tc>
          <w:tcPr>
            <w:tcW w:w="559" w:type="pct"/>
          </w:tcPr>
          <w:p w14:paraId="4D25CAF0" w14:textId="77777777" w:rsidR="00527CD5" w:rsidRPr="00A9584A" w:rsidRDefault="00527CD5" w:rsidP="00F12F09">
            <w:pPr>
              <w:pStyle w:val="TAC"/>
              <w:rPr>
                <w:rFonts w:eastAsia="MS Mincho"/>
              </w:rPr>
            </w:pPr>
            <w:r w:rsidRPr="00A9584A">
              <w:rPr>
                <w:rFonts w:hint="eastAsia"/>
              </w:rPr>
              <w:t>-97.5</w:t>
            </w:r>
          </w:p>
        </w:tc>
        <w:tc>
          <w:tcPr>
            <w:tcW w:w="689" w:type="pct"/>
          </w:tcPr>
          <w:p w14:paraId="3DE74A68" w14:textId="77777777" w:rsidR="00527CD5" w:rsidRPr="00A9584A" w:rsidRDefault="00527CD5" w:rsidP="00F12F09">
            <w:pPr>
              <w:pStyle w:val="TAC"/>
              <w:rPr>
                <w:rFonts w:eastAsia="MS Mincho"/>
              </w:rPr>
            </w:pPr>
            <w:r w:rsidRPr="00A9584A">
              <w:t>-95.4</w:t>
            </w:r>
          </w:p>
        </w:tc>
        <w:tc>
          <w:tcPr>
            <w:tcW w:w="744" w:type="pct"/>
          </w:tcPr>
          <w:p w14:paraId="6D1E3CDD" w14:textId="77777777" w:rsidR="00527CD5" w:rsidRPr="00A9584A" w:rsidRDefault="00527CD5" w:rsidP="00F12F09">
            <w:pPr>
              <w:pStyle w:val="TAC"/>
              <w:rPr>
                <w:rFonts w:eastAsia="MS Mincho"/>
              </w:rPr>
            </w:pPr>
            <w:r w:rsidRPr="00A9584A">
              <w:t>-94.2</w:t>
            </w:r>
          </w:p>
        </w:tc>
        <w:tc>
          <w:tcPr>
            <w:tcW w:w="635" w:type="pct"/>
            <w:tcBorders>
              <w:top w:val="nil"/>
              <w:bottom w:val="single" w:sz="4" w:space="0" w:color="auto"/>
            </w:tcBorders>
          </w:tcPr>
          <w:p w14:paraId="3C11D642" w14:textId="77777777" w:rsidR="00527CD5" w:rsidRPr="00A9584A" w:rsidRDefault="00527CD5" w:rsidP="00F12F09">
            <w:pPr>
              <w:keepNext/>
              <w:keepLines/>
              <w:spacing w:after="0"/>
              <w:jc w:val="center"/>
              <w:rPr>
                <w:rFonts w:ascii="Arial" w:eastAsia="MS Mincho" w:hAnsi="Arial"/>
                <w:sz w:val="18"/>
              </w:rPr>
            </w:pPr>
          </w:p>
        </w:tc>
      </w:tr>
      <w:tr w:rsidR="00635C35" w:rsidRPr="00A9584A" w14:paraId="30D7C0E9" w14:textId="77777777" w:rsidTr="00635C35">
        <w:trPr>
          <w:trHeight w:val="187"/>
          <w:jc w:val="center"/>
        </w:trPr>
        <w:tc>
          <w:tcPr>
            <w:tcW w:w="808" w:type="pct"/>
            <w:tcBorders>
              <w:top w:val="single" w:sz="4" w:space="0" w:color="auto"/>
              <w:bottom w:val="nil"/>
            </w:tcBorders>
          </w:tcPr>
          <w:p w14:paraId="02C9509B" w14:textId="77777777" w:rsidR="00635C35" w:rsidRPr="00A9584A" w:rsidRDefault="00635C35" w:rsidP="00635C35">
            <w:pPr>
              <w:keepNext/>
              <w:keepLines/>
              <w:spacing w:after="0"/>
              <w:jc w:val="center"/>
              <w:rPr>
                <w:rFonts w:ascii="Arial" w:eastAsia="MS Mincho" w:hAnsi="Arial"/>
                <w:sz w:val="18"/>
              </w:rPr>
            </w:pPr>
          </w:p>
        </w:tc>
        <w:tc>
          <w:tcPr>
            <w:tcW w:w="446" w:type="pct"/>
          </w:tcPr>
          <w:p w14:paraId="0025F685" w14:textId="2B1084C3" w:rsidR="00635C35" w:rsidRPr="00BA14F4" w:rsidRDefault="00635C35" w:rsidP="00635C35">
            <w:pPr>
              <w:keepNext/>
              <w:keepLines/>
              <w:spacing w:after="0"/>
              <w:jc w:val="center"/>
            </w:pPr>
            <w:r w:rsidRPr="00E00B35">
              <w:rPr>
                <w:rFonts w:eastAsia="MS Mincho" w:cs="Arial"/>
              </w:rPr>
              <w:t>15</w:t>
            </w:r>
          </w:p>
        </w:tc>
        <w:tc>
          <w:tcPr>
            <w:tcW w:w="559" w:type="pct"/>
          </w:tcPr>
          <w:p w14:paraId="4B6F063D" w14:textId="77777777" w:rsidR="00635C35" w:rsidRPr="00A9584A" w:rsidRDefault="00635C35" w:rsidP="00635C35">
            <w:pPr>
              <w:keepNext/>
              <w:keepLines/>
              <w:spacing w:after="0"/>
              <w:jc w:val="center"/>
              <w:rPr>
                <w:rFonts w:ascii="Arial" w:eastAsia="MS Mincho" w:hAnsi="Arial"/>
                <w:sz w:val="18"/>
              </w:rPr>
            </w:pPr>
          </w:p>
        </w:tc>
        <w:tc>
          <w:tcPr>
            <w:tcW w:w="559" w:type="pct"/>
          </w:tcPr>
          <w:p w14:paraId="7D4F2C4A" w14:textId="6E3CFDFC" w:rsidR="00635C35" w:rsidRPr="00A9584A" w:rsidRDefault="00635C35" w:rsidP="00635C35">
            <w:pPr>
              <w:keepNext/>
              <w:keepLines/>
              <w:spacing w:after="0"/>
              <w:jc w:val="center"/>
              <w:rPr>
                <w:rFonts w:ascii="Arial" w:eastAsia="MS Mincho" w:hAnsi="Arial"/>
                <w:sz w:val="18"/>
              </w:rPr>
            </w:pPr>
            <w:r w:rsidRPr="00E00B35">
              <w:rPr>
                <w:rFonts w:ascii="Arial" w:hAnsi="Arial"/>
                <w:sz w:val="18"/>
              </w:rPr>
              <w:t>-99.5</w:t>
            </w:r>
          </w:p>
        </w:tc>
        <w:tc>
          <w:tcPr>
            <w:tcW w:w="559" w:type="pct"/>
          </w:tcPr>
          <w:p w14:paraId="61631688" w14:textId="40566020" w:rsidR="00635C35" w:rsidRPr="00A9584A" w:rsidRDefault="00635C35" w:rsidP="00635C35">
            <w:pPr>
              <w:pStyle w:val="TAC"/>
            </w:pPr>
            <w:r>
              <w:t>-96.3</w:t>
            </w:r>
          </w:p>
        </w:tc>
        <w:tc>
          <w:tcPr>
            <w:tcW w:w="689" w:type="pct"/>
          </w:tcPr>
          <w:p w14:paraId="31643ECB" w14:textId="4CB279A0" w:rsidR="00635C35" w:rsidRPr="00A9584A" w:rsidRDefault="00635C35" w:rsidP="00635C35">
            <w:pPr>
              <w:pStyle w:val="TAC"/>
            </w:pPr>
            <w:r>
              <w:t>-94.5</w:t>
            </w:r>
          </w:p>
        </w:tc>
        <w:tc>
          <w:tcPr>
            <w:tcW w:w="744" w:type="pct"/>
          </w:tcPr>
          <w:p w14:paraId="6DC9ADFC" w14:textId="75F0CC55" w:rsidR="00635C35" w:rsidRPr="00A9584A" w:rsidRDefault="00635C35" w:rsidP="00635C35">
            <w:pPr>
              <w:pStyle w:val="TAC"/>
            </w:pPr>
            <w:r w:rsidRPr="00E00B35">
              <w:t>-93.3</w:t>
            </w:r>
          </w:p>
        </w:tc>
        <w:tc>
          <w:tcPr>
            <w:tcW w:w="635" w:type="pct"/>
            <w:tcBorders>
              <w:top w:val="single" w:sz="4" w:space="0" w:color="auto"/>
              <w:bottom w:val="nil"/>
            </w:tcBorders>
          </w:tcPr>
          <w:p w14:paraId="6D249E3F" w14:textId="77777777" w:rsidR="00635C35" w:rsidRPr="00A9584A" w:rsidRDefault="00635C35" w:rsidP="00635C35">
            <w:pPr>
              <w:keepNext/>
              <w:keepLines/>
              <w:spacing w:after="0"/>
              <w:jc w:val="center"/>
              <w:rPr>
                <w:rFonts w:ascii="Arial" w:eastAsia="MS Mincho" w:hAnsi="Arial"/>
                <w:sz w:val="18"/>
              </w:rPr>
            </w:pPr>
          </w:p>
        </w:tc>
      </w:tr>
      <w:tr w:rsidR="00635C35" w:rsidRPr="00A9584A" w14:paraId="365A28C8" w14:textId="77777777" w:rsidTr="00635C35">
        <w:trPr>
          <w:trHeight w:val="187"/>
          <w:jc w:val="center"/>
        </w:trPr>
        <w:tc>
          <w:tcPr>
            <w:tcW w:w="808" w:type="pct"/>
            <w:tcBorders>
              <w:top w:val="nil"/>
              <w:bottom w:val="nil"/>
            </w:tcBorders>
          </w:tcPr>
          <w:p w14:paraId="60108562" w14:textId="55197CC8" w:rsidR="00635C35" w:rsidRPr="00A9584A" w:rsidRDefault="00635C35" w:rsidP="00635C35">
            <w:pPr>
              <w:keepNext/>
              <w:keepLines/>
              <w:spacing w:after="0"/>
              <w:jc w:val="center"/>
              <w:rPr>
                <w:rFonts w:ascii="Arial" w:eastAsia="MS Mincho" w:hAnsi="Arial"/>
                <w:sz w:val="18"/>
              </w:rPr>
            </w:pPr>
            <w:r>
              <w:rPr>
                <w:rFonts w:ascii="Arial" w:eastAsia="MS Mincho" w:hAnsi="Arial"/>
                <w:sz w:val="18"/>
              </w:rPr>
              <w:t>252</w:t>
            </w:r>
          </w:p>
        </w:tc>
        <w:tc>
          <w:tcPr>
            <w:tcW w:w="446" w:type="pct"/>
          </w:tcPr>
          <w:p w14:paraId="74D9D92A" w14:textId="7524C3BC" w:rsidR="00635C35" w:rsidRPr="00BA14F4" w:rsidRDefault="00635C35" w:rsidP="00635C35">
            <w:pPr>
              <w:keepNext/>
              <w:keepLines/>
              <w:spacing w:after="0"/>
              <w:jc w:val="center"/>
            </w:pPr>
            <w:r>
              <w:rPr>
                <w:rFonts w:eastAsia="MS Mincho" w:cs="Arial"/>
              </w:rPr>
              <w:t>30</w:t>
            </w:r>
          </w:p>
        </w:tc>
        <w:tc>
          <w:tcPr>
            <w:tcW w:w="559" w:type="pct"/>
          </w:tcPr>
          <w:p w14:paraId="646D14EB" w14:textId="77777777" w:rsidR="00635C35" w:rsidRPr="00A9584A" w:rsidRDefault="00635C35" w:rsidP="00635C35">
            <w:pPr>
              <w:keepNext/>
              <w:keepLines/>
              <w:spacing w:after="0"/>
              <w:jc w:val="center"/>
              <w:rPr>
                <w:rFonts w:ascii="Arial" w:eastAsia="MS Mincho" w:hAnsi="Arial"/>
                <w:sz w:val="18"/>
              </w:rPr>
            </w:pPr>
          </w:p>
        </w:tc>
        <w:tc>
          <w:tcPr>
            <w:tcW w:w="559" w:type="pct"/>
          </w:tcPr>
          <w:p w14:paraId="47C87488" w14:textId="77777777" w:rsidR="00635C35" w:rsidRPr="00A9584A" w:rsidRDefault="00635C35" w:rsidP="00635C35">
            <w:pPr>
              <w:keepNext/>
              <w:keepLines/>
              <w:spacing w:after="0"/>
              <w:jc w:val="center"/>
              <w:rPr>
                <w:rFonts w:ascii="Arial" w:eastAsia="MS Mincho" w:hAnsi="Arial"/>
                <w:sz w:val="18"/>
              </w:rPr>
            </w:pPr>
          </w:p>
        </w:tc>
        <w:tc>
          <w:tcPr>
            <w:tcW w:w="559" w:type="pct"/>
          </w:tcPr>
          <w:p w14:paraId="702B543A" w14:textId="31DBD795" w:rsidR="00635C35" w:rsidRPr="00A9584A" w:rsidRDefault="00635C35" w:rsidP="00635C35">
            <w:pPr>
              <w:pStyle w:val="TAC"/>
            </w:pPr>
            <w:r>
              <w:t>-96.6</w:t>
            </w:r>
          </w:p>
        </w:tc>
        <w:tc>
          <w:tcPr>
            <w:tcW w:w="689" w:type="pct"/>
          </w:tcPr>
          <w:p w14:paraId="494B3892" w14:textId="59EA4EF6" w:rsidR="00635C35" w:rsidRPr="00A9584A" w:rsidRDefault="00635C35" w:rsidP="00635C35">
            <w:pPr>
              <w:pStyle w:val="TAC"/>
            </w:pPr>
            <w:r>
              <w:t>-94.6</w:t>
            </w:r>
          </w:p>
        </w:tc>
        <w:tc>
          <w:tcPr>
            <w:tcW w:w="744" w:type="pct"/>
          </w:tcPr>
          <w:p w14:paraId="65C60A7C" w14:textId="0CE4196C" w:rsidR="00635C35" w:rsidRPr="00A9584A" w:rsidRDefault="00635C35" w:rsidP="00635C35">
            <w:pPr>
              <w:pStyle w:val="TAC"/>
            </w:pPr>
            <w:r w:rsidRPr="00E00B35">
              <w:t>-93.5</w:t>
            </w:r>
          </w:p>
        </w:tc>
        <w:tc>
          <w:tcPr>
            <w:tcW w:w="635" w:type="pct"/>
            <w:tcBorders>
              <w:top w:val="nil"/>
              <w:bottom w:val="nil"/>
            </w:tcBorders>
          </w:tcPr>
          <w:p w14:paraId="798D21E4" w14:textId="25B006D9" w:rsidR="00635C35" w:rsidRPr="00A9584A" w:rsidRDefault="00635C35" w:rsidP="00635C35">
            <w:pPr>
              <w:keepNext/>
              <w:keepLines/>
              <w:spacing w:after="0"/>
              <w:jc w:val="center"/>
              <w:rPr>
                <w:rFonts w:ascii="Arial" w:eastAsia="MS Mincho" w:hAnsi="Arial"/>
                <w:sz w:val="18"/>
              </w:rPr>
            </w:pPr>
            <w:r w:rsidRPr="00E00B35">
              <w:rPr>
                <w:rFonts w:ascii="Arial" w:eastAsia="MS Mincho" w:hAnsi="Arial"/>
                <w:sz w:val="18"/>
              </w:rPr>
              <w:t>FDD</w:t>
            </w:r>
          </w:p>
        </w:tc>
      </w:tr>
      <w:tr w:rsidR="00635C35" w:rsidRPr="00A9584A" w14:paraId="3A3E4AD3" w14:textId="77777777" w:rsidTr="00635C35">
        <w:trPr>
          <w:trHeight w:val="187"/>
          <w:jc w:val="center"/>
        </w:trPr>
        <w:tc>
          <w:tcPr>
            <w:tcW w:w="808" w:type="pct"/>
            <w:tcBorders>
              <w:top w:val="nil"/>
              <w:bottom w:val="single" w:sz="4" w:space="0" w:color="auto"/>
            </w:tcBorders>
          </w:tcPr>
          <w:p w14:paraId="727104B2" w14:textId="77777777" w:rsidR="00635C35" w:rsidRPr="00A9584A" w:rsidRDefault="00635C35" w:rsidP="00635C35">
            <w:pPr>
              <w:keepNext/>
              <w:keepLines/>
              <w:spacing w:after="0"/>
              <w:jc w:val="center"/>
              <w:rPr>
                <w:rFonts w:ascii="Arial" w:eastAsia="MS Mincho" w:hAnsi="Arial"/>
                <w:sz w:val="18"/>
              </w:rPr>
            </w:pPr>
          </w:p>
        </w:tc>
        <w:tc>
          <w:tcPr>
            <w:tcW w:w="446" w:type="pct"/>
          </w:tcPr>
          <w:p w14:paraId="74CE0956" w14:textId="1E75EE86" w:rsidR="00635C35" w:rsidRPr="00BA14F4" w:rsidRDefault="00635C35" w:rsidP="00635C35">
            <w:pPr>
              <w:keepNext/>
              <w:keepLines/>
              <w:spacing w:after="0"/>
              <w:jc w:val="center"/>
            </w:pPr>
            <w:r>
              <w:rPr>
                <w:rFonts w:eastAsia="MS Mincho" w:cs="Arial"/>
              </w:rPr>
              <w:t>60</w:t>
            </w:r>
          </w:p>
        </w:tc>
        <w:tc>
          <w:tcPr>
            <w:tcW w:w="559" w:type="pct"/>
          </w:tcPr>
          <w:p w14:paraId="1F491F01" w14:textId="77777777" w:rsidR="00635C35" w:rsidRPr="00A9584A" w:rsidRDefault="00635C35" w:rsidP="00635C35">
            <w:pPr>
              <w:keepNext/>
              <w:keepLines/>
              <w:spacing w:after="0"/>
              <w:jc w:val="center"/>
              <w:rPr>
                <w:rFonts w:ascii="Arial" w:eastAsia="MS Mincho" w:hAnsi="Arial"/>
                <w:sz w:val="18"/>
              </w:rPr>
            </w:pPr>
          </w:p>
        </w:tc>
        <w:tc>
          <w:tcPr>
            <w:tcW w:w="559" w:type="pct"/>
          </w:tcPr>
          <w:p w14:paraId="53373F74" w14:textId="77777777" w:rsidR="00635C35" w:rsidRPr="00A9584A" w:rsidRDefault="00635C35" w:rsidP="00635C35">
            <w:pPr>
              <w:keepNext/>
              <w:keepLines/>
              <w:spacing w:after="0"/>
              <w:jc w:val="center"/>
              <w:rPr>
                <w:rFonts w:ascii="Arial" w:eastAsia="MS Mincho" w:hAnsi="Arial"/>
                <w:sz w:val="18"/>
              </w:rPr>
            </w:pPr>
          </w:p>
        </w:tc>
        <w:tc>
          <w:tcPr>
            <w:tcW w:w="559" w:type="pct"/>
          </w:tcPr>
          <w:p w14:paraId="098A3A08" w14:textId="77777777" w:rsidR="00635C35" w:rsidRPr="00A9584A" w:rsidRDefault="00635C35" w:rsidP="00635C35">
            <w:pPr>
              <w:pStyle w:val="TAC"/>
            </w:pPr>
          </w:p>
        </w:tc>
        <w:tc>
          <w:tcPr>
            <w:tcW w:w="689" w:type="pct"/>
          </w:tcPr>
          <w:p w14:paraId="16E1062C" w14:textId="77777777" w:rsidR="00635C35" w:rsidRPr="00A9584A" w:rsidRDefault="00635C35" w:rsidP="00635C35">
            <w:pPr>
              <w:pStyle w:val="TAC"/>
            </w:pPr>
          </w:p>
        </w:tc>
        <w:tc>
          <w:tcPr>
            <w:tcW w:w="744" w:type="pct"/>
          </w:tcPr>
          <w:p w14:paraId="51B6817A" w14:textId="77777777" w:rsidR="00635C35" w:rsidRPr="00A9584A" w:rsidRDefault="00635C35" w:rsidP="00635C35">
            <w:pPr>
              <w:pStyle w:val="TAC"/>
            </w:pPr>
          </w:p>
        </w:tc>
        <w:tc>
          <w:tcPr>
            <w:tcW w:w="635" w:type="pct"/>
            <w:tcBorders>
              <w:top w:val="nil"/>
              <w:bottom w:val="single" w:sz="4" w:space="0" w:color="auto"/>
            </w:tcBorders>
          </w:tcPr>
          <w:p w14:paraId="619207B3" w14:textId="77777777" w:rsidR="00635C35" w:rsidRPr="00A9584A" w:rsidRDefault="00635C35" w:rsidP="00635C35">
            <w:pPr>
              <w:keepNext/>
              <w:keepLines/>
              <w:spacing w:after="0"/>
              <w:jc w:val="center"/>
              <w:rPr>
                <w:rFonts w:ascii="Arial" w:eastAsia="MS Mincho" w:hAnsi="Arial"/>
                <w:sz w:val="18"/>
              </w:rPr>
            </w:pPr>
          </w:p>
        </w:tc>
      </w:tr>
    </w:tbl>
    <w:p w14:paraId="50062369" w14:textId="77777777" w:rsidR="00D124FA" w:rsidRDefault="00D124FA" w:rsidP="00D124FA"/>
    <w:p w14:paraId="16894B30" w14:textId="77777777" w:rsidR="00D124FA" w:rsidRDefault="00D124FA" w:rsidP="00D124FA">
      <w:pPr>
        <w:pStyle w:val="TH"/>
      </w:pPr>
      <w:r w:rsidRPr="00A9584A">
        <w:t>Table 7.4.3.</w:t>
      </w:r>
      <w:r>
        <w:t>2.</w:t>
      </w:r>
      <w:r w:rsidRPr="00A9584A">
        <w:t>2-</w:t>
      </w:r>
      <w:r>
        <w:t>2</w:t>
      </w:r>
      <w:r w:rsidRPr="00A9584A">
        <w:t xml:space="preserve">: </w:t>
      </w:r>
      <w:r w:rsidRPr="00BA11BF">
        <w:t>Uplink configuration for reference sensitivity</w:t>
      </w:r>
    </w:p>
    <w:tbl>
      <w:tblPr>
        <w:tblW w:w="3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2"/>
        <w:gridCol w:w="587"/>
        <w:gridCol w:w="736"/>
        <w:gridCol w:w="736"/>
        <w:gridCol w:w="736"/>
        <w:gridCol w:w="906"/>
        <w:gridCol w:w="979"/>
        <w:gridCol w:w="837"/>
      </w:tblGrid>
      <w:tr w:rsidR="00635C35" w:rsidRPr="00A9584A" w14:paraId="6AE21D5B" w14:textId="77777777" w:rsidTr="00635C35">
        <w:trPr>
          <w:trHeight w:val="187"/>
          <w:tblHeader/>
          <w:jc w:val="center"/>
        </w:trPr>
        <w:tc>
          <w:tcPr>
            <w:tcW w:w="5000" w:type="pct"/>
            <w:gridSpan w:val="8"/>
            <w:tcBorders>
              <w:bottom w:val="single" w:sz="4" w:space="0" w:color="auto"/>
            </w:tcBorders>
          </w:tcPr>
          <w:p w14:paraId="2C163453" w14:textId="46DD4248" w:rsidR="00635C35" w:rsidRPr="00A9584A" w:rsidRDefault="00635C35" w:rsidP="00F12F09">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527CD5" w:rsidRPr="00A9584A" w14:paraId="77768BA1" w14:textId="77777777" w:rsidTr="00635C35">
        <w:trPr>
          <w:trHeight w:val="187"/>
          <w:tblHeader/>
          <w:jc w:val="center"/>
        </w:trPr>
        <w:tc>
          <w:tcPr>
            <w:tcW w:w="808" w:type="pct"/>
            <w:tcBorders>
              <w:bottom w:val="single" w:sz="4" w:space="0" w:color="auto"/>
            </w:tcBorders>
            <w:vAlign w:val="center"/>
          </w:tcPr>
          <w:p w14:paraId="7F8D17A7" w14:textId="77777777" w:rsidR="00527CD5" w:rsidRPr="00A9584A" w:rsidRDefault="00527CD5" w:rsidP="00F12F09">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446" w:type="pct"/>
            <w:vAlign w:val="center"/>
          </w:tcPr>
          <w:p w14:paraId="62D15B93"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SCS kHz</w:t>
            </w:r>
          </w:p>
        </w:tc>
        <w:tc>
          <w:tcPr>
            <w:tcW w:w="559" w:type="pct"/>
          </w:tcPr>
          <w:p w14:paraId="15426FB0" w14:textId="24F0C67D" w:rsidR="00527CD5" w:rsidRPr="00A9584A" w:rsidRDefault="00527CD5" w:rsidP="00F12F09">
            <w:pPr>
              <w:keepNext/>
              <w:keepLines/>
              <w:spacing w:after="0"/>
              <w:jc w:val="center"/>
              <w:rPr>
                <w:rFonts w:ascii="Arial" w:eastAsia="MS Mincho" w:hAnsi="Arial"/>
                <w:b/>
                <w:sz w:val="18"/>
              </w:rPr>
            </w:pPr>
            <w:ins w:id="480" w:author="Alexander Sayenko" w:date="2025-01-27T11:33:00Z" w16du:dateUtc="2025-01-27T09:33:00Z">
              <w:r>
                <w:rPr>
                  <w:rFonts w:ascii="Arial" w:eastAsia="MS Mincho" w:hAnsi="Arial"/>
                  <w:b/>
                  <w:sz w:val="18"/>
                </w:rPr>
                <w:t>3 MHz (dBm)</w:t>
              </w:r>
            </w:ins>
          </w:p>
        </w:tc>
        <w:tc>
          <w:tcPr>
            <w:tcW w:w="559" w:type="pct"/>
            <w:vAlign w:val="center"/>
          </w:tcPr>
          <w:p w14:paraId="14B304A0" w14:textId="31654630"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5</w:t>
            </w:r>
          </w:p>
          <w:p w14:paraId="32C52905"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59" w:type="pct"/>
            <w:vAlign w:val="center"/>
          </w:tcPr>
          <w:p w14:paraId="50C375D0"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10</w:t>
            </w:r>
          </w:p>
          <w:p w14:paraId="758B93F6"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89" w:type="pct"/>
            <w:vAlign w:val="center"/>
          </w:tcPr>
          <w:p w14:paraId="06B837B0"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15</w:t>
            </w:r>
          </w:p>
          <w:p w14:paraId="643CFD07"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44" w:type="pct"/>
            <w:vAlign w:val="center"/>
          </w:tcPr>
          <w:p w14:paraId="12C3E830"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20</w:t>
            </w:r>
          </w:p>
          <w:p w14:paraId="00AF2979"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5" w:type="pct"/>
            <w:tcBorders>
              <w:bottom w:val="single" w:sz="4" w:space="0" w:color="auto"/>
            </w:tcBorders>
            <w:vAlign w:val="center"/>
          </w:tcPr>
          <w:p w14:paraId="5AD6A4A1"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Duplex Mode</w:t>
            </w:r>
          </w:p>
        </w:tc>
      </w:tr>
      <w:tr w:rsidR="00527CD5" w:rsidRPr="00A9584A" w14:paraId="39D5EEDC" w14:textId="77777777" w:rsidTr="00635C35">
        <w:trPr>
          <w:trHeight w:val="187"/>
          <w:jc w:val="center"/>
        </w:trPr>
        <w:tc>
          <w:tcPr>
            <w:tcW w:w="808" w:type="pct"/>
            <w:tcBorders>
              <w:bottom w:val="nil"/>
            </w:tcBorders>
          </w:tcPr>
          <w:p w14:paraId="19D78E4F" w14:textId="77777777" w:rsidR="00527CD5" w:rsidRPr="00A9584A" w:rsidRDefault="00527CD5" w:rsidP="00F12F09">
            <w:pPr>
              <w:keepNext/>
              <w:keepLines/>
              <w:spacing w:after="0"/>
              <w:jc w:val="center"/>
              <w:rPr>
                <w:rFonts w:ascii="Arial" w:eastAsia="MS Mincho" w:hAnsi="Arial"/>
                <w:sz w:val="18"/>
              </w:rPr>
            </w:pPr>
          </w:p>
        </w:tc>
        <w:tc>
          <w:tcPr>
            <w:tcW w:w="446" w:type="pct"/>
          </w:tcPr>
          <w:p w14:paraId="7D7B390C"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559" w:type="pct"/>
          </w:tcPr>
          <w:p w14:paraId="56533E9D" w14:textId="44FC4898" w:rsidR="00527CD5" w:rsidRDefault="00527CD5" w:rsidP="00F12F09">
            <w:pPr>
              <w:keepNext/>
              <w:keepLines/>
              <w:spacing w:after="0"/>
              <w:jc w:val="center"/>
              <w:rPr>
                <w:rFonts w:ascii="Arial" w:eastAsia="MS Mincho" w:hAnsi="Arial"/>
                <w:sz w:val="18"/>
              </w:rPr>
            </w:pPr>
            <w:ins w:id="481" w:author="Alexander Sayenko" w:date="2025-01-27T11:33:00Z" w16du:dateUtc="2025-01-27T09:33:00Z">
              <w:r>
                <w:rPr>
                  <w:rFonts w:ascii="Arial" w:eastAsia="MS Mincho" w:hAnsi="Arial"/>
                  <w:sz w:val="18"/>
                </w:rPr>
                <w:t>15</w:t>
              </w:r>
            </w:ins>
          </w:p>
        </w:tc>
        <w:tc>
          <w:tcPr>
            <w:tcW w:w="559" w:type="pct"/>
          </w:tcPr>
          <w:p w14:paraId="7B488514" w14:textId="30C37B05"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25</w:t>
            </w:r>
          </w:p>
        </w:tc>
        <w:tc>
          <w:tcPr>
            <w:tcW w:w="559" w:type="pct"/>
          </w:tcPr>
          <w:p w14:paraId="28265D0F"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50</w:t>
            </w:r>
          </w:p>
        </w:tc>
        <w:tc>
          <w:tcPr>
            <w:tcW w:w="689" w:type="pct"/>
          </w:tcPr>
          <w:p w14:paraId="62CCC79D"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75</w:t>
            </w:r>
          </w:p>
        </w:tc>
        <w:tc>
          <w:tcPr>
            <w:tcW w:w="744" w:type="pct"/>
          </w:tcPr>
          <w:p w14:paraId="6512B098"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100</w:t>
            </w:r>
          </w:p>
        </w:tc>
        <w:tc>
          <w:tcPr>
            <w:tcW w:w="635" w:type="pct"/>
            <w:tcBorders>
              <w:bottom w:val="nil"/>
            </w:tcBorders>
          </w:tcPr>
          <w:p w14:paraId="190D99E7" w14:textId="77777777" w:rsidR="00527CD5" w:rsidRPr="00A9584A" w:rsidRDefault="00527CD5" w:rsidP="00F12F09">
            <w:pPr>
              <w:keepNext/>
              <w:keepLines/>
              <w:spacing w:after="0"/>
              <w:jc w:val="center"/>
              <w:rPr>
                <w:rFonts w:ascii="Arial" w:eastAsia="MS Mincho" w:hAnsi="Arial"/>
                <w:sz w:val="18"/>
              </w:rPr>
            </w:pPr>
          </w:p>
        </w:tc>
      </w:tr>
      <w:tr w:rsidR="00527CD5" w:rsidRPr="00A9584A" w14:paraId="5D145119" w14:textId="77777777" w:rsidTr="00635C35">
        <w:trPr>
          <w:trHeight w:val="187"/>
          <w:jc w:val="center"/>
        </w:trPr>
        <w:tc>
          <w:tcPr>
            <w:tcW w:w="808" w:type="pct"/>
            <w:tcBorders>
              <w:top w:val="nil"/>
              <w:bottom w:val="nil"/>
            </w:tcBorders>
          </w:tcPr>
          <w:p w14:paraId="5F3953BF"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n255</w:t>
            </w:r>
          </w:p>
        </w:tc>
        <w:tc>
          <w:tcPr>
            <w:tcW w:w="446" w:type="pct"/>
          </w:tcPr>
          <w:p w14:paraId="354EC0D2"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559" w:type="pct"/>
          </w:tcPr>
          <w:p w14:paraId="5E59336E" w14:textId="77777777" w:rsidR="00527CD5" w:rsidRPr="00A9584A" w:rsidRDefault="00527CD5" w:rsidP="00F12F09">
            <w:pPr>
              <w:keepNext/>
              <w:keepLines/>
              <w:spacing w:after="0"/>
              <w:jc w:val="center"/>
              <w:rPr>
                <w:rFonts w:ascii="Arial" w:eastAsia="MS Mincho" w:hAnsi="Arial"/>
                <w:sz w:val="18"/>
              </w:rPr>
            </w:pPr>
          </w:p>
        </w:tc>
        <w:tc>
          <w:tcPr>
            <w:tcW w:w="559" w:type="pct"/>
          </w:tcPr>
          <w:p w14:paraId="29480A7D" w14:textId="5295F808" w:rsidR="00527CD5" w:rsidRPr="00A9584A" w:rsidRDefault="00527CD5" w:rsidP="00F12F09">
            <w:pPr>
              <w:keepNext/>
              <w:keepLines/>
              <w:spacing w:after="0"/>
              <w:jc w:val="center"/>
              <w:rPr>
                <w:rFonts w:ascii="Arial" w:eastAsia="MS Mincho" w:hAnsi="Arial"/>
                <w:sz w:val="18"/>
              </w:rPr>
            </w:pPr>
          </w:p>
        </w:tc>
        <w:tc>
          <w:tcPr>
            <w:tcW w:w="559" w:type="pct"/>
          </w:tcPr>
          <w:p w14:paraId="4BC71ADA"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24</w:t>
            </w:r>
          </w:p>
        </w:tc>
        <w:tc>
          <w:tcPr>
            <w:tcW w:w="689" w:type="pct"/>
          </w:tcPr>
          <w:p w14:paraId="305DF4F0"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36</w:t>
            </w:r>
          </w:p>
        </w:tc>
        <w:tc>
          <w:tcPr>
            <w:tcW w:w="744" w:type="pct"/>
          </w:tcPr>
          <w:p w14:paraId="1F8A6991"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50</w:t>
            </w:r>
          </w:p>
        </w:tc>
        <w:tc>
          <w:tcPr>
            <w:tcW w:w="635" w:type="pct"/>
            <w:tcBorders>
              <w:top w:val="nil"/>
              <w:bottom w:val="nil"/>
            </w:tcBorders>
          </w:tcPr>
          <w:p w14:paraId="1C009301"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FDD</w:t>
            </w:r>
          </w:p>
        </w:tc>
      </w:tr>
      <w:tr w:rsidR="00527CD5" w:rsidRPr="00A9584A" w14:paraId="60681AF3" w14:textId="77777777" w:rsidTr="00635C35">
        <w:trPr>
          <w:trHeight w:val="187"/>
          <w:jc w:val="center"/>
        </w:trPr>
        <w:tc>
          <w:tcPr>
            <w:tcW w:w="808" w:type="pct"/>
            <w:tcBorders>
              <w:top w:val="nil"/>
              <w:bottom w:val="single" w:sz="4" w:space="0" w:color="auto"/>
            </w:tcBorders>
          </w:tcPr>
          <w:p w14:paraId="6F780DB6" w14:textId="77777777" w:rsidR="00527CD5" w:rsidRPr="00A9584A" w:rsidRDefault="00527CD5" w:rsidP="00F12F09">
            <w:pPr>
              <w:keepNext/>
              <w:keepLines/>
              <w:spacing w:after="0"/>
              <w:jc w:val="center"/>
              <w:rPr>
                <w:rFonts w:ascii="Arial" w:eastAsia="MS Mincho" w:hAnsi="Arial"/>
                <w:sz w:val="18"/>
              </w:rPr>
            </w:pPr>
          </w:p>
        </w:tc>
        <w:tc>
          <w:tcPr>
            <w:tcW w:w="446" w:type="pct"/>
          </w:tcPr>
          <w:p w14:paraId="6BB2F2F4"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559" w:type="pct"/>
          </w:tcPr>
          <w:p w14:paraId="4D5D7C68" w14:textId="77777777" w:rsidR="00527CD5" w:rsidRPr="00A9584A" w:rsidRDefault="00527CD5" w:rsidP="00F12F09">
            <w:pPr>
              <w:keepNext/>
              <w:keepLines/>
              <w:spacing w:after="0"/>
              <w:jc w:val="center"/>
              <w:rPr>
                <w:rFonts w:ascii="Arial" w:eastAsia="MS Mincho" w:hAnsi="Arial"/>
                <w:sz w:val="18"/>
              </w:rPr>
            </w:pPr>
          </w:p>
        </w:tc>
        <w:tc>
          <w:tcPr>
            <w:tcW w:w="559" w:type="pct"/>
          </w:tcPr>
          <w:p w14:paraId="4B1F73F3" w14:textId="1F16EBB7" w:rsidR="00527CD5" w:rsidRPr="00A9584A" w:rsidRDefault="00527CD5" w:rsidP="00F12F09">
            <w:pPr>
              <w:keepNext/>
              <w:keepLines/>
              <w:spacing w:after="0"/>
              <w:jc w:val="center"/>
              <w:rPr>
                <w:rFonts w:ascii="Arial" w:eastAsia="MS Mincho" w:hAnsi="Arial"/>
                <w:sz w:val="18"/>
              </w:rPr>
            </w:pPr>
          </w:p>
        </w:tc>
        <w:tc>
          <w:tcPr>
            <w:tcW w:w="559" w:type="pct"/>
          </w:tcPr>
          <w:p w14:paraId="10B00E1E"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10</w:t>
            </w:r>
          </w:p>
        </w:tc>
        <w:tc>
          <w:tcPr>
            <w:tcW w:w="689" w:type="pct"/>
          </w:tcPr>
          <w:p w14:paraId="4D1A4A66"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18</w:t>
            </w:r>
          </w:p>
        </w:tc>
        <w:tc>
          <w:tcPr>
            <w:tcW w:w="744" w:type="pct"/>
          </w:tcPr>
          <w:p w14:paraId="04A4F90F"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24</w:t>
            </w:r>
          </w:p>
        </w:tc>
        <w:tc>
          <w:tcPr>
            <w:tcW w:w="635" w:type="pct"/>
            <w:tcBorders>
              <w:top w:val="nil"/>
              <w:bottom w:val="single" w:sz="4" w:space="0" w:color="auto"/>
            </w:tcBorders>
          </w:tcPr>
          <w:p w14:paraId="47F36B4C" w14:textId="77777777" w:rsidR="00527CD5" w:rsidRPr="00A9584A" w:rsidRDefault="00527CD5" w:rsidP="00F12F09">
            <w:pPr>
              <w:keepNext/>
              <w:keepLines/>
              <w:spacing w:after="0"/>
              <w:jc w:val="center"/>
              <w:rPr>
                <w:rFonts w:ascii="Arial" w:eastAsia="MS Mincho" w:hAnsi="Arial"/>
                <w:sz w:val="18"/>
              </w:rPr>
            </w:pPr>
          </w:p>
        </w:tc>
      </w:tr>
      <w:tr w:rsidR="00527CD5" w:rsidRPr="00A9584A" w14:paraId="51419CBD" w14:textId="77777777" w:rsidTr="00635C35">
        <w:trPr>
          <w:trHeight w:val="187"/>
          <w:jc w:val="center"/>
        </w:trPr>
        <w:tc>
          <w:tcPr>
            <w:tcW w:w="808" w:type="pct"/>
            <w:tcBorders>
              <w:top w:val="single" w:sz="4" w:space="0" w:color="auto"/>
              <w:bottom w:val="nil"/>
            </w:tcBorders>
          </w:tcPr>
          <w:p w14:paraId="14DEBC0A" w14:textId="77777777" w:rsidR="00527CD5" w:rsidRPr="00A9584A" w:rsidRDefault="00527CD5" w:rsidP="00F12F09">
            <w:pPr>
              <w:keepNext/>
              <w:keepLines/>
              <w:spacing w:after="0"/>
              <w:jc w:val="center"/>
              <w:rPr>
                <w:rFonts w:ascii="Arial" w:eastAsia="MS Mincho" w:hAnsi="Arial"/>
                <w:sz w:val="18"/>
              </w:rPr>
            </w:pPr>
          </w:p>
        </w:tc>
        <w:tc>
          <w:tcPr>
            <w:tcW w:w="446" w:type="pct"/>
          </w:tcPr>
          <w:p w14:paraId="3FE0845B" w14:textId="77777777" w:rsidR="00527CD5" w:rsidRPr="00A9584A" w:rsidRDefault="00527CD5" w:rsidP="00F12F09">
            <w:pPr>
              <w:keepNext/>
              <w:keepLines/>
              <w:spacing w:after="0"/>
              <w:jc w:val="center"/>
              <w:rPr>
                <w:rFonts w:ascii="Arial" w:eastAsia="MS Mincho" w:hAnsi="Arial" w:cs="Arial"/>
                <w:sz w:val="18"/>
              </w:rPr>
            </w:pPr>
            <w:r w:rsidRPr="005722DA">
              <w:t>15</w:t>
            </w:r>
          </w:p>
        </w:tc>
        <w:tc>
          <w:tcPr>
            <w:tcW w:w="559" w:type="pct"/>
          </w:tcPr>
          <w:p w14:paraId="77690BF4" w14:textId="655FEA8B" w:rsidR="00527CD5" w:rsidRPr="005722DA" w:rsidRDefault="00527CD5" w:rsidP="00F12F09">
            <w:pPr>
              <w:keepNext/>
              <w:keepLines/>
              <w:spacing w:after="0"/>
              <w:jc w:val="center"/>
            </w:pPr>
            <w:ins w:id="482" w:author="Alexander Sayenko" w:date="2025-01-27T11:33:00Z" w16du:dateUtc="2025-01-27T09:33:00Z">
              <w:r>
                <w:t>15</w:t>
              </w:r>
            </w:ins>
          </w:p>
        </w:tc>
        <w:tc>
          <w:tcPr>
            <w:tcW w:w="559" w:type="pct"/>
          </w:tcPr>
          <w:p w14:paraId="23425DCB" w14:textId="167A9313" w:rsidR="00527CD5" w:rsidRPr="00A9584A" w:rsidRDefault="00527CD5" w:rsidP="00F12F09">
            <w:pPr>
              <w:keepNext/>
              <w:keepLines/>
              <w:spacing w:after="0"/>
              <w:jc w:val="center"/>
              <w:rPr>
                <w:rFonts w:ascii="Arial" w:eastAsia="MS Mincho" w:hAnsi="Arial"/>
                <w:sz w:val="18"/>
              </w:rPr>
            </w:pPr>
            <w:r w:rsidRPr="005722DA">
              <w:t>25</w:t>
            </w:r>
          </w:p>
        </w:tc>
        <w:tc>
          <w:tcPr>
            <w:tcW w:w="559" w:type="pct"/>
          </w:tcPr>
          <w:p w14:paraId="4414FA34" w14:textId="77777777" w:rsidR="00527CD5" w:rsidRDefault="00527CD5" w:rsidP="00F12F09">
            <w:pPr>
              <w:keepNext/>
              <w:keepLines/>
              <w:spacing w:after="0"/>
              <w:jc w:val="center"/>
              <w:rPr>
                <w:rFonts w:ascii="Arial" w:eastAsia="MS Mincho" w:hAnsi="Arial"/>
                <w:sz w:val="18"/>
              </w:rPr>
            </w:pPr>
            <w:r w:rsidRPr="005722DA">
              <w:t>50</w:t>
            </w:r>
          </w:p>
        </w:tc>
        <w:tc>
          <w:tcPr>
            <w:tcW w:w="689" w:type="pct"/>
          </w:tcPr>
          <w:p w14:paraId="73CF8556" w14:textId="77777777" w:rsidR="00527CD5" w:rsidRDefault="00527CD5" w:rsidP="00F12F09">
            <w:pPr>
              <w:keepNext/>
              <w:keepLines/>
              <w:spacing w:after="0"/>
              <w:jc w:val="center"/>
              <w:rPr>
                <w:rFonts w:ascii="Arial" w:eastAsia="MS Mincho" w:hAnsi="Arial"/>
                <w:sz w:val="18"/>
              </w:rPr>
            </w:pPr>
            <w:r w:rsidRPr="005722DA">
              <w:t>75</w:t>
            </w:r>
          </w:p>
        </w:tc>
        <w:tc>
          <w:tcPr>
            <w:tcW w:w="744" w:type="pct"/>
          </w:tcPr>
          <w:p w14:paraId="7B3B3C62" w14:textId="77777777" w:rsidR="00527CD5" w:rsidRDefault="00527CD5" w:rsidP="00F12F09">
            <w:pPr>
              <w:keepNext/>
              <w:keepLines/>
              <w:spacing w:after="0"/>
              <w:jc w:val="center"/>
              <w:rPr>
                <w:rFonts w:ascii="Arial" w:eastAsia="MS Mincho" w:hAnsi="Arial"/>
                <w:sz w:val="18"/>
              </w:rPr>
            </w:pPr>
            <w:r w:rsidRPr="005722DA">
              <w:t>100</w:t>
            </w:r>
          </w:p>
        </w:tc>
        <w:tc>
          <w:tcPr>
            <w:tcW w:w="635" w:type="pct"/>
            <w:tcBorders>
              <w:top w:val="single" w:sz="4" w:space="0" w:color="auto"/>
              <w:bottom w:val="nil"/>
            </w:tcBorders>
          </w:tcPr>
          <w:p w14:paraId="2A887D74" w14:textId="77777777" w:rsidR="00527CD5" w:rsidRPr="00A9584A" w:rsidRDefault="00527CD5" w:rsidP="00F12F09">
            <w:pPr>
              <w:keepNext/>
              <w:keepLines/>
              <w:spacing w:after="0"/>
              <w:jc w:val="center"/>
              <w:rPr>
                <w:rFonts w:ascii="Arial" w:eastAsia="MS Mincho" w:hAnsi="Arial"/>
                <w:sz w:val="18"/>
              </w:rPr>
            </w:pPr>
          </w:p>
        </w:tc>
      </w:tr>
      <w:tr w:rsidR="00527CD5" w:rsidRPr="00A9584A" w14:paraId="33DF9085" w14:textId="77777777" w:rsidTr="00635C35">
        <w:trPr>
          <w:trHeight w:val="187"/>
          <w:jc w:val="center"/>
        </w:trPr>
        <w:tc>
          <w:tcPr>
            <w:tcW w:w="808" w:type="pct"/>
            <w:tcBorders>
              <w:top w:val="nil"/>
              <w:bottom w:val="nil"/>
            </w:tcBorders>
          </w:tcPr>
          <w:p w14:paraId="5D26D114" w14:textId="77777777" w:rsidR="00527CD5" w:rsidRPr="00A9584A" w:rsidRDefault="00527CD5" w:rsidP="00F12F09">
            <w:pPr>
              <w:keepNext/>
              <w:keepLines/>
              <w:spacing w:after="0"/>
              <w:jc w:val="center"/>
              <w:rPr>
                <w:rFonts w:ascii="Arial" w:eastAsia="MS Mincho" w:hAnsi="Arial"/>
                <w:sz w:val="18"/>
              </w:rPr>
            </w:pPr>
            <w:r w:rsidRPr="00FF79E2">
              <w:rPr>
                <w:rFonts w:ascii="Arial" w:eastAsia="MS Mincho" w:hAnsi="Arial"/>
                <w:sz w:val="18"/>
              </w:rPr>
              <w:t>n25</w:t>
            </w:r>
            <w:r>
              <w:rPr>
                <w:rFonts w:ascii="Arial" w:eastAsia="MS Mincho" w:hAnsi="Arial"/>
                <w:sz w:val="18"/>
              </w:rPr>
              <w:t>6</w:t>
            </w:r>
          </w:p>
        </w:tc>
        <w:tc>
          <w:tcPr>
            <w:tcW w:w="446" w:type="pct"/>
          </w:tcPr>
          <w:p w14:paraId="352FE4FA" w14:textId="77777777" w:rsidR="00527CD5" w:rsidRPr="005722DA" w:rsidRDefault="00527CD5" w:rsidP="00F12F09">
            <w:pPr>
              <w:keepNext/>
              <w:keepLines/>
              <w:spacing w:after="0"/>
              <w:jc w:val="center"/>
            </w:pPr>
            <w:r w:rsidRPr="005722DA">
              <w:t>30</w:t>
            </w:r>
          </w:p>
        </w:tc>
        <w:tc>
          <w:tcPr>
            <w:tcW w:w="559" w:type="pct"/>
          </w:tcPr>
          <w:p w14:paraId="5780ED52" w14:textId="77777777" w:rsidR="00527CD5" w:rsidRPr="005722DA" w:rsidRDefault="00527CD5" w:rsidP="00F12F09">
            <w:pPr>
              <w:keepNext/>
              <w:keepLines/>
              <w:spacing w:after="0"/>
              <w:jc w:val="center"/>
            </w:pPr>
          </w:p>
        </w:tc>
        <w:tc>
          <w:tcPr>
            <w:tcW w:w="559" w:type="pct"/>
          </w:tcPr>
          <w:p w14:paraId="09701634" w14:textId="13FC777F" w:rsidR="00527CD5" w:rsidRPr="005722DA" w:rsidRDefault="00527CD5" w:rsidP="00F12F09">
            <w:pPr>
              <w:keepNext/>
              <w:keepLines/>
              <w:spacing w:after="0"/>
              <w:jc w:val="center"/>
            </w:pPr>
          </w:p>
        </w:tc>
        <w:tc>
          <w:tcPr>
            <w:tcW w:w="559" w:type="pct"/>
          </w:tcPr>
          <w:p w14:paraId="2C107207" w14:textId="77777777" w:rsidR="00527CD5" w:rsidRPr="005722DA" w:rsidRDefault="00527CD5" w:rsidP="00F12F09">
            <w:pPr>
              <w:keepNext/>
              <w:keepLines/>
              <w:spacing w:after="0"/>
              <w:jc w:val="center"/>
            </w:pPr>
            <w:r w:rsidRPr="005722DA">
              <w:t>24</w:t>
            </w:r>
          </w:p>
        </w:tc>
        <w:tc>
          <w:tcPr>
            <w:tcW w:w="689" w:type="pct"/>
          </w:tcPr>
          <w:p w14:paraId="0DF345AC" w14:textId="77777777" w:rsidR="00527CD5" w:rsidRPr="005722DA" w:rsidRDefault="00527CD5" w:rsidP="00F12F09">
            <w:pPr>
              <w:keepNext/>
              <w:keepLines/>
              <w:spacing w:after="0"/>
              <w:jc w:val="center"/>
            </w:pPr>
            <w:r w:rsidRPr="005722DA">
              <w:t>36</w:t>
            </w:r>
          </w:p>
        </w:tc>
        <w:tc>
          <w:tcPr>
            <w:tcW w:w="744" w:type="pct"/>
          </w:tcPr>
          <w:p w14:paraId="48C483C4" w14:textId="77777777" w:rsidR="00527CD5" w:rsidRPr="005722DA" w:rsidRDefault="00527CD5" w:rsidP="00F12F09">
            <w:pPr>
              <w:keepNext/>
              <w:keepLines/>
              <w:spacing w:after="0"/>
              <w:jc w:val="center"/>
            </w:pPr>
            <w:r w:rsidRPr="005722DA">
              <w:t>50</w:t>
            </w:r>
          </w:p>
        </w:tc>
        <w:tc>
          <w:tcPr>
            <w:tcW w:w="635" w:type="pct"/>
            <w:tcBorders>
              <w:top w:val="nil"/>
              <w:bottom w:val="nil"/>
            </w:tcBorders>
          </w:tcPr>
          <w:p w14:paraId="35FFDD75" w14:textId="77777777" w:rsidR="00527CD5" w:rsidRPr="00A9584A" w:rsidRDefault="00527CD5" w:rsidP="00F12F09">
            <w:pPr>
              <w:keepNext/>
              <w:keepLines/>
              <w:spacing w:after="0"/>
              <w:jc w:val="center"/>
              <w:rPr>
                <w:rFonts w:ascii="Arial" w:eastAsia="MS Mincho" w:hAnsi="Arial"/>
                <w:sz w:val="18"/>
              </w:rPr>
            </w:pPr>
            <w:r w:rsidRPr="00FF79E2">
              <w:rPr>
                <w:rFonts w:ascii="Arial" w:eastAsia="MS Mincho" w:hAnsi="Arial"/>
                <w:sz w:val="18"/>
              </w:rPr>
              <w:t>FDD</w:t>
            </w:r>
          </w:p>
        </w:tc>
      </w:tr>
      <w:tr w:rsidR="00527CD5" w:rsidRPr="00A9584A" w14:paraId="6DF66B4B" w14:textId="77777777" w:rsidTr="00635C35">
        <w:trPr>
          <w:trHeight w:val="187"/>
          <w:jc w:val="center"/>
        </w:trPr>
        <w:tc>
          <w:tcPr>
            <w:tcW w:w="808" w:type="pct"/>
            <w:tcBorders>
              <w:top w:val="nil"/>
              <w:bottom w:val="single" w:sz="4" w:space="0" w:color="auto"/>
            </w:tcBorders>
          </w:tcPr>
          <w:p w14:paraId="22B80EF1" w14:textId="77777777" w:rsidR="00527CD5" w:rsidRPr="00FF79E2" w:rsidRDefault="00527CD5" w:rsidP="00F12F09">
            <w:pPr>
              <w:keepNext/>
              <w:keepLines/>
              <w:spacing w:after="0"/>
              <w:jc w:val="center"/>
              <w:rPr>
                <w:rFonts w:ascii="Arial" w:eastAsia="MS Mincho" w:hAnsi="Arial"/>
                <w:sz w:val="18"/>
              </w:rPr>
            </w:pPr>
          </w:p>
        </w:tc>
        <w:tc>
          <w:tcPr>
            <w:tcW w:w="446" w:type="pct"/>
          </w:tcPr>
          <w:p w14:paraId="0A21F81D" w14:textId="77777777" w:rsidR="00527CD5" w:rsidRPr="005722DA" w:rsidRDefault="00527CD5" w:rsidP="00F12F09">
            <w:pPr>
              <w:keepNext/>
              <w:keepLines/>
              <w:spacing w:after="0"/>
              <w:jc w:val="center"/>
            </w:pPr>
            <w:r w:rsidRPr="005722DA">
              <w:t>60</w:t>
            </w:r>
          </w:p>
        </w:tc>
        <w:tc>
          <w:tcPr>
            <w:tcW w:w="559" w:type="pct"/>
          </w:tcPr>
          <w:p w14:paraId="662FCCB3" w14:textId="77777777" w:rsidR="00527CD5" w:rsidRPr="005722DA" w:rsidRDefault="00527CD5" w:rsidP="00F12F09">
            <w:pPr>
              <w:keepNext/>
              <w:keepLines/>
              <w:spacing w:after="0"/>
              <w:jc w:val="center"/>
            </w:pPr>
          </w:p>
        </w:tc>
        <w:tc>
          <w:tcPr>
            <w:tcW w:w="559" w:type="pct"/>
          </w:tcPr>
          <w:p w14:paraId="54382BBA" w14:textId="081D46BF" w:rsidR="00527CD5" w:rsidRPr="005722DA" w:rsidRDefault="00527CD5" w:rsidP="00F12F09">
            <w:pPr>
              <w:keepNext/>
              <w:keepLines/>
              <w:spacing w:after="0"/>
              <w:jc w:val="center"/>
            </w:pPr>
          </w:p>
        </w:tc>
        <w:tc>
          <w:tcPr>
            <w:tcW w:w="559" w:type="pct"/>
          </w:tcPr>
          <w:p w14:paraId="09F26B72" w14:textId="77777777" w:rsidR="00527CD5" w:rsidRPr="005722DA" w:rsidRDefault="00527CD5" w:rsidP="00F12F09">
            <w:pPr>
              <w:keepNext/>
              <w:keepLines/>
              <w:spacing w:after="0"/>
              <w:jc w:val="center"/>
            </w:pPr>
            <w:r w:rsidRPr="005722DA">
              <w:t>10</w:t>
            </w:r>
          </w:p>
        </w:tc>
        <w:tc>
          <w:tcPr>
            <w:tcW w:w="689" w:type="pct"/>
          </w:tcPr>
          <w:p w14:paraId="3410A4F8" w14:textId="77777777" w:rsidR="00527CD5" w:rsidRPr="005722DA" w:rsidRDefault="00527CD5" w:rsidP="00F12F09">
            <w:pPr>
              <w:keepNext/>
              <w:keepLines/>
              <w:spacing w:after="0"/>
              <w:jc w:val="center"/>
            </w:pPr>
            <w:r w:rsidRPr="005722DA">
              <w:t>18</w:t>
            </w:r>
          </w:p>
        </w:tc>
        <w:tc>
          <w:tcPr>
            <w:tcW w:w="744" w:type="pct"/>
          </w:tcPr>
          <w:p w14:paraId="7D958C8A" w14:textId="77777777" w:rsidR="00527CD5" w:rsidRPr="005722DA" w:rsidRDefault="00527CD5" w:rsidP="00F12F09">
            <w:pPr>
              <w:keepNext/>
              <w:keepLines/>
              <w:spacing w:after="0"/>
              <w:jc w:val="center"/>
            </w:pPr>
            <w:r w:rsidRPr="005722DA">
              <w:t>24</w:t>
            </w:r>
          </w:p>
        </w:tc>
        <w:tc>
          <w:tcPr>
            <w:tcW w:w="635" w:type="pct"/>
            <w:tcBorders>
              <w:top w:val="nil"/>
              <w:bottom w:val="single" w:sz="4" w:space="0" w:color="auto"/>
            </w:tcBorders>
          </w:tcPr>
          <w:p w14:paraId="6D3D9127" w14:textId="77777777" w:rsidR="00527CD5" w:rsidRPr="00FF79E2" w:rsidRDefault="00527CD5" w:rsidP="00F12F09">
            <w:pPr>
              <w:keepNext/>
              <w:keepLines/>
              <w:spacing w:after="0"/>
              <w:jc w:val="center"/>
              <w:rPr>
                <w:rFonts w:ascii="Arial" w:eastAsia="MS Mincho" w:hAnsi="Arial"/>
                <w:sz w:val="18"/>
              </w:rPr>
            </w:pPr>
          </w:p>
        </w:tc>
      </w:tr>
      <w:tr w:rsidR="00635C35" w:rsidRPr="00A9584A" w14:paraId="76D4A0D9" w14:textId="77777777" w:rsidTr="00635C35">
        <w:trPr>
          <w:trHeight w:val="187"/>
          <w:jc w:val="center"/>
        </w:trPr>
        <w:tc>
          <w:tcPr>
            <w:tcW w:w="808" w:type="pct"/>
            <w:tcBorders>
              <w:top w:val="single" w:sz="4" w:space="0" w:color="auto"/>
              <w:bottom w:val="nil"/>
            </w:tcBorders>
          </w:tcPr>
          <w:p w14:paraId="4E93D1EF" w14:textId="77777777" w:rsidR="00635C35" w:rsidRPr="00FF79E2" w:rsidRDefault="00635C35" w:rsidP="00635C35">
            <w:pPr>
              <w:keepNext/>
              <w:keepLines/>
              <w:spacing w:after="0"/>
              <w:jc w:val="center"/>
              <w:rPr>
                <w:rFonts w:ascii="Arial" w:eastAsia="MS Mincho" w:hAnsi="Arial"/>
                <w:sz w:val="18"/>
              </w:rPr>
            </w:pPr>
          </w:p>
        </w:tc>
        <w:tc>
          <w:tcPr>
            <w:tcW w:w="446" w:type="pct"/>
          </w:tcPr>
          <w:p w14:paraId="17E9A65A" w14:textId="6C1D583B" w:rsidR="00635C35" w:rsidRPr="005722DA" w:rsidRDefault="00635C35" w:rsidP="00635C35">
            <w:pPr>
              <w:keepNext/>
              <w:keepLines/>
              <w:spacing w:after="0"/>
              <w:jc w:val="center"/>
            </w:pPr>
            <w:r w:rsidRPr="005722DA">
              <w:t>15</w:t>
            </w:r>
          </w:p>
        </w:tc>
        <w:tc>
          <w:tcPr>
            <w:tcW w:w="559" w:type="pct"/>
          </w:tcPr>
          <w:p w14:paraId="799F8D14" w14:textId="77777777" w:rsidR="00635C35" w:rsidRPr="005722DA" w:rsidRDefault="00635C35" w:rsidP="00635C35">
            <w:pPr>
              <w:keepNext/>
              <w:keepLines/>
              <w:spacing w:after="0"/>
              <w:jc w:val="center"/>
            </w:pPr>
          </w:p>
        </w:tc>
        <w:tc>
          <w:tcPr>
            <w:tcW w:w="559" w:type="pct"/>
          </w:tcPr>
          <w:p w14:paraId="78F435EB" w14:textId="6D1CE3EE" w:rsidR="00635C35" w:rsidRPr="005722DA" w:rsidRDefault="00635C35" w:rsidP="00635C35">
            <w:pPr>
              <w:keepNext/>
              <w:keepLines/>
              <w:spacing w:after="0"/>
              <w:jc w:val="center"/>
            </w:pPr>
            <w:r w:rsidRPr="00C62B3A">
              <w:rPr>
                <w:rFonts w:eastAsia="MS Mincho" w:cs="Arial"/>
              </w:rPr>
              <w:t>25</w:t>
            </w:r>
          </w:p>
        </w:tc>
        <w:tc>
          <w:tcPr>
            <w:tcW w:w="559" w:type="pct"/>
          </w:tcPr>
          <w:p w14:paraId="4BC569BD" w14:textId="2F537586" w:rsidR="00635C35" w:rsidRPr="005722DA" w:rsidRDefault="00635C35" w:rsidP="00635C35">
            <w:pPr>
              <w:keepNext/>
              <w:keepLines/>
              <w:spacing w:after="0"/>
              <w:jc w:val="center"/>
            </w:pPr>
            <w:r w:rsidRPr="00C62B3A">
              <w:rPr>
                <w:rFonts w:eastAsia="MS Mincho" w:cs="Arial"/>
              </w:rPr>
              <w:t>50</w:t>
            </w:r>
          </w:p>
        </w:tc>
        <w:tc>
          <w:tcPr>
            <w:tcW w:w="689" w:type="pct"/>
          </w:tcPr>
          <w:p w14:paraId="6F764AC1" w14:textId="2FD0755D" w:rsidR="00635C35" w:rsidRPr="005722DA" w:rsidRDefault="00635C35" w:rsidP="00635C35">
            <w:pPr>
              <w:keepNext/>
              <w:keepLines/>
              <w:spacing w:after="0"/>
              <w:jc w:val="center"/>
            </w:pPr>
            <w:r w:rsidRPr="00C62B3A">
              <w:rPr>
                <w:rFonts w:eastAsia="MS Mincho" w:cs="Arial"/>
              </w:rPr>
              <w:t>75</w:t>
            </w:r>
          </w:p>
        </w:tc>
        <w:tc>
          <w:tcPr>
            <w:tcW w:w="744" w:type="pct"/>
          </w:tcPr>
          <w:p w14:paraId="281EB8D0" w14:textId="6B3348E6" w:rsidR="00635C35" w:rsidRPr="005722DA" w:rsidRDefault="00635C35" w:rsidP="00635C35">
            <w:pPr>
              <w:keepNext/>
              <w:keepLines/>
              <w:spacing w:after="0"/>
              <w:jc w:val="center"/>
            </w:pPr>
            <w:r w:rsidRPr="00C62B3A">
              <w:rPr>
                <w:rFonts w:eastAsia="MS Mincho" w:cs="Arial"/>
              </w:rPr>
              <w:t>100</w:t>
            </w:r>
          </w:p>
        </w:tc>
        <w:tc>
          <w:tcPr>
            <w:tcW w:w="635" w:type="pct"/>
            <w:tcBorders>
              <w:top w:val="single" w:sz="4" w:space="0" w:color="auto"/>
              <w:bottom w:val="nil"/>
            </w:tcBorders>
          </w:tcPr>
          <w:p w14:paraId="3DA4D037" w14:textId="77777777" w:rsidR="00635C35" w:rsidRPr="00FF79E2" w:rsidRDefault="00635C35" w:rsidP="00635C35">
            <w:pPr>
              <w:keepNext/>
              <w:keepLines/>
              <w:spacing w:after="0"/>
              <w:jc w:val="center"/>
              <w:rPr>
                <w:rFonts w:ascii="Arial" w:eastAsia="MS Mincho" w:hAnsi="Arial"/>
                <w:sz w:val="18"/>
              </w:rPr>
            </w:pPr>
          </w:p>
        </w:tc>
      </w:tr>
      <w:tr w:rsidR="00635C35" w:rsidRPr="00A9584A" w14:paraId="11555AEE" w14:textId="77777777" w:rsidTr="00635C35">
        <w:trPr>
          <w:trHeight w:val="187"/>
          <w:jc w:val="center"/>
        </w:trPr>
        <w:tc>
          <w:tcPr>
            <w:tcW w:w="808" w:type="pct"/>
            <w:tcBorders>
              <w:top w:val="nil"/>
              <w:bottom w:val="nil"/>
            </w:tcBorders>
          </w:tcPr>
          <w:p w14:paraId="562BA0FD" w14:textId="083C3F54" w:rsidR="00635C35" w:rsidRPr="00FF79E2" w:rsidRDefault="00635C35" w:rsidP="00635C35">
            <w:pPr>
              <w:keepNext/>
              <w:keepLines/>
              <w:spacing w:after="0"/>
              <w:jc w:val="center"/>
              <w:rPr>
                <w:rFonts w:ascii="Arial" w:eastAsia="MS Mincho" w:hAnsi="Arial"/>
                <w:sz w:val="18"/>
              </w:rPr>
            </w:pPr>
            <w:r>
              <w:rPr>
                <w:rFonts w:ascii="Arial" w:eastAsia="MS Mincho" w:hAnsi="Arial"/>
                <w:sz w:val="18"/>
              </w:rPr>
              <w:t>n252</w:t>
            </w:r>
          </w:p>
        </w:tc>
        <w:tc>
          <w:tcPr>
            <w:tcW w:w="446" w:type="pct"/>
          </w:tcPr>
          <w:p w14:paraId="62CBE300" w14:textId="2BD279D5" w:rsidR="00635C35" w:rsidRPr="005722DA" w:rsidRDefault="00635C35" w:rsidP="00635C35">
            <w:pPr>
              <w:keepNext/>
              <w:keepLines/>
              <w:spacing w:after="0"/>
              <w:jc w:val="center"/>
            </w:pPr>
            <w:r w:rsidRPr="005722DA">
              <w:t>30</w:t>
            </w:r>
          </w:p>
        </w:tc>
        <w:tc>
          <w:tcPr>
            <w:tcW w:w="559" w:type="pct"/>
          </w:tcPr>
          <w:p w14:paraId="42D04FB7" w14:textId="77777777" w:rsidR="00635C35" w:rsidRPr="005722DA" w:rsidRDefault="00635C35" w:rsidP="00635C35">
            <w:pPr>
              <w:keepNext/>
              <w:keepLines/>
              <w:spacing w:after="0"/>
              <w:jc w:val="center"/>
            </w:pPr>
          </w:p>
        </w:tc>
        <w:tc>
          <w:tcPr>
            <w:tcW w:w="559" w:type="pct"/>
          </w:tcPr>
          <w:p w14:paraId="4C8EFBB7" w14:textId="77777777" w:rsidR="00635C35" w:rsidRPr="005722DA" w:rsidRDefault="00635C35" w:rsidP="00635C35">
            <w:pPr>
              <w:keepNext/>
              <w:keepLines/>
              <w:spacing w:after="0"/>
              <w:jc w:val="center"/>
            </w:pPr>
          </w:p>
        </w:tc>
        <w:tc>
          <w:tcPr>
            <w:tcW w:w="559" w:type="pct"/>
          </w:tcPr>
          <w:p w14:paraId="245B8C53" w14:textId="298090C6" w:rsidR="00635C35" w:rsidRPr="005722DA" w:rsidRDefault="00635C35" w:rsidP="00635C35">
            <w:pPr>
              <w:keepNext/>
              <w:keepLines/>
              <w:spacing w:after="0"/>
              <w:jc w:val="center"/>
            </w:pPr>
            <w:r w:rsidRPr="00C62B3A">
              <w:rPr>
                <w:rFonts w:eastAsia="MS Mincho" w:cs="Arial"/>
              </w:rPr>
              <w:t>24</w:t>
            </w:r>
          </w:p>
        </w:tc>
        <w:tc>
          <w:tcPr>
            <w:tcW w:w="689" w:type="pct"/>
          </w:tcPr>
          <w:p w14:paraId="672314C1" w14:textId="443EC117" w:rsidR="00635C35" w:rsidRPr="005722DA" w:rsidRDefault="00635C35" w:rsidP="00635C35">
            <w:pPr>
              <w:keepNext/>
              <w:keepLines/>
              <w:spacing w:after="0"/>
              <w:jc w:val="center"/>
            </w:pPr>
            <w:r w:rsidRPr="00C62B3A">
              <w:rPr>
                <w:rFonts w:eastAsia="MS Mincho" w:cs="Arial"/>
              </w:rPr>
              <w:t>36</w:t>
            </w:r>
          </w:p>
        </w:tc>
        <w:tc>
          <w:tcPr>
            <w:tcW w:w="744" w:type="pct"/>
          </w:tcPr>
          <w:p w14:paraId="47E030B1" w14:textId="36825BEF" w:rsidR="00635C35" w:rsidRPr="005722DA" w:rsidRDefault="00635C35" w:rsidP="00635C35">
            <w:pPr>
              <w:keepNext/>
              <w:keepLines/>
              <w:spacing w:after="0"/>
              <w:jc w:val="center"/>
            </w:pPr>
            <w:r w:rsidRPr="00C62B3A">
              <w:rPr>
                <w:rFonts w:eastAsia="MS Mincho" w:cs="Arial"/>
              </w:rPr>
              <w:t>50</w:t>
            </w:r>
          </w:p>
        </w:tc>
        <w:tc>
          <w:tcPr>
            <w:tcW w:w="635" w:type="pct"/>
            <w:tcBorders>
              <w:top w:val="nil"/>
              <w:bottom w:val="nil"/>
            </w:tcBorders>
          </w:tcPr>
          <w:p w14:paraId="7EB8C473" w14:textId="1A834A16" w:rsidR="00635C35" w:rsidRPr="00FF79E2" w:rsidRDefault="00635C35" w:rsidP="00635C35">
            <w:pPr>
              <w:keepNext/>
              <w:keepLines/>
              <w:spacing w:after="0"/>
              <w:jc w:val="center"/>
              <w:rPr>
                <w:rFonts w:ascii="Arial" w:eastAsia="MS Mincho" w:hAnsi="Arial"/>
                <w:sz w:val="18"/>
              </w:rPr>
            </w:pPr>
            <w:r>
              <w:rPr>
                <w:rFonts w:ascii="Arial" w:eastAsia="MS Mincho" w:hAnsi="Arial"/>
                <w:sz w:val="18"/>
              </w:rPr>
              <w:t>FDD</w:t>
            </w:r>
          </w:p>
        </w:tc>
      </w:tr>
      <w:tr w:rsidR="00635C35" w:rsidRPr="00A9584A" w14:paraId="6B3E42C1" w14:textId="77777777" w:rsidTr="00635C35">
        <w:trPr>
          <w:trHeight w:val="187"/>
          <w:jc w:val="center"/>
        </w:trPr>
        <w:tc>
          <w:tcPr>
            <w:tcW w:w="808" w:type="pct"/>
            <w:tcBorders>
              <w:top w:val="nil"/>
              <w:bottom w:val="single" w:sz="4" w:space="0" w:color="auto"/>
            </w:tcBorders>
          </w:tcPr>
          <w:p w14:paraId="77441423" w14:textId="77777777" w:rsidR="00635C35" w:rsidRPr="00FF79E2" w:rsidRDefault="00635C35" w:rsidP="00635C35">
            <w:pPr>
              <w:keepNext/>
              <w:keepLines/>
              <w:spacing w:after="0"/>
              <w:jc w:val="center"/>
              <w:rPr>
                <w:rFonts w:ascii="Arial" w:eastAsia="MS Mincho" w:hAnsi="Arial"/>
                <w:sz w:val="18"/>
              </w:rPr>
            </w:pPr>
          </w:p>
        </w:tc>
        <w:tc>
          <w:tcPr>
            <w:tcW w:w="446" w:type="pct"/>
          </w:tcPr>
          <w:p w14:paraId="09C57343" w14:textId="4498AF94" w:rsidR="00635C35" w:rsidRPr="005722DA" w:rsidRDefault="00635C35" w:rsidP="00635C35">
            <w:pPr>
              <w:keepNext/>
              <w:keepLines/>
              <w:spacing w:after="0"/>
              <w:jc w:val="center"/>
            </w:pPr>
            <w:r w:rsidRPr="005722DA">
              <w:t>60</w:t>
            </w:r>
          </w:p>
        </w:tc>
        <w:tc>
          <w:tcPr>
            <w:tcW w:w="559" w:type="pct"/>
          </w:tcPr>
          <w:p w14:paraId="76E37E12" w14:textId="77777777" w:rsidR="00635C35" w:rsidRPr="005722DA" w:rsidRDefault="00635C35" w:rsidP="00635C35">
            <w:pPr>
              <w:keepNext/>
              <w:keepLines/>
              <w:spacing w:after="0"/>
              <w:jc w:val="center"/>
            </w:pPr>
          </w:p>
        </w:tc>
        <w:tc>
          <w:tcPr>
            <w:tcW w:w="559" w:type="pct"/>
          </w:tcPr>
          <w:p w14:paraId="1068633D" w14:textId="77777777" w:rsidR="00635C35" w:rsidRPr="005722DA" w:rsidRDefault="00635C35" w:rsidP="00635C35">
            <w:pPr>
              <w:keepNext/>
              <w:keepLines/>
              <w:spacing w:after="0"/>
              <w:jc w:val="center"/>
            </w:pPr>
          </w:p>
        </w:tc>
        <w:tc>
          <w:tcPr>
            <w:tcW w:w="559" w:type="pct"/>
          </w:tcPr>
          <w:p w14:paraId="0FB3E7D1" w14:textId="420DABBA" w:rsidR="00635C35" w:rsidRPr="005722DA" w:rsidRDefault="00635C35" w:rsidP="00635C35">
            <w:pPr>
              <w:keepNext/>
              <w:keepLines/>
              <w:spacing w:after="0"/>
              <w:jc w:val="center"/>
            </w:pPr>
            <w:r w:rsidRPr="00C62B3A">
              <w:rPr>
                <w:rFonts w:eastAsia="MS Mincho" w:cs="Arial"/>
              </w:rPr>
              <w:t>10</w:t>
            </w:r>
          </w:p>
        </w:tc>
        <w:tc>
          <w:tcPr>
            <w:tcW w:w="689" w:type="pct"/>
          </w:tcPr>
          <w:p w14:paraId="03D0E970" w14:textId="2181D87D" w:rsidR="00635C35" w:rsidRPr="005722DA" w:rsidRDefault="00635C35" w:rsidP="00635C35">
            <w:pPr>
              <w:keepNext/>
              <w:keepLines/>
              <w:spacing w:after="0"/>
              <w:jc w:val="center"/>
            </w:pPr>
            <w:r w:rsidRPr="00C62B3A">
              <w:rPr>
                <w:rFonts w:eastAsia="MS Mincho" w:cs="Arial"/>
              </w:rPr>
              <w:t>18</w:t>
            </w:r>
          </w:p>
        </w:tc>
        <w:tc>
          <w:tcPr>
            <w:tcW w:w="744" w:type="pct"/>
          </w:tcPr>
          <w:p w14:paraId="00981D1F" w14:textId="0D5AE5B1" w:rsidR="00635C35" w:rsidRPr="005722DA" w:rsidRDefault="00635C35" w:rsidP="00635C35">
            <w:pPr>
              <w:keepNext/>
              <w:keepLines/>
              <w:spacing w:after="0"/>
              <w:jc w:val="center"/>
            </w:pPr>
            <w:r w:rsidRPr="00C62B3A">
              <w:rPr>
                <w:rFonts w:eastAsia="MS Mincho" w:cs="Arial"/>
              </w:rPr>
              <w:t>24</w:t>
            </w:r>
          </w:p>
        </w:tc>
        <w:tc>
          <w:tcPr>
            <w:tcW w:w="635" w:type="pct"/>
            <w:tcBorders>
              <w:top w:val="nil"/>
              <w:bottom w:val="single" w:sz="4" w:space="0" w:color="auto"/>
            </w:tcBorders>
          </w:tcPr>
          <w:p w14:paraId="66A1E0E9" w14:textId="77777777" w:rsidR="00635C35" w:rsidRPr="00FF79E2" w:rsidRDefault="00635C35" w:rsidP="00635C35">
            <w:pPr>
              <w:keepNext/>
              <w:keepLines/>
              <w:spacing w:after="0"/>
              <w:jc w:val="center"/>
              <w:rPr>
                <w:rFonts w:ascii="Arial" w:eastAsia="MS Mincho" w:hAnsi="Arial"/>
                <w:sz w:val="18"/>
              </w:rPr>
            </w:pPr>
          </w:p>
        </w:tc>
      </w:tr>
    </w:tbl>
    <w:p w14:paraId="217F0C44" w14:textId="77777777" w:rsidR="00D124FA" w:rsidRDefault="00D124FA" w:rsidP="00D124FA"/>
    <w:p w14:paraId="2FE06B2B" w14:textId="77777777" w:rsidR="00AA0D0A" w:rsidRDefault="00AA0D0A" w:rsidP="00AA0D0A">
      <w:pPr>
        <w:rPr>
          <w:ins w:id="483" w:author="Alexander Sayenko" w:date="2025-07-22T18:31:00Z" w16du:dateUtc="2025-07-22T15:31:00Z"/>
          <w:lang w:eastAsia="ko-KR"/>
        </w:rPr>
      </w:pPr>
      <w:r w:rsidRPr="003F13B8">
        <w:rPr>
          <w:highlight w:val="yellow"/>
          <w:lang w:eastAsia="ko-KR"/>
        </w:rPr>
        <w:t>********** NEXT CHANGED SECTION **********</w:t>
      </w:r>
    </w:p>
    <w:p w14:paraId="0BEA0083" w14:textId="77777777" w:rsidR="00192E3E" w:rsidRDefault="00192E3E" w:rsidP="00AA0D0A"/>
    <w:p w14:paraId="784D940C" w14:textId="077FDF84" w:rsidR="00D124FA" w:rsidRDefault="00AA0D0A" w:rsidP="00AA0D0A">
      <w:pPr>
        <w:pStyle w:val="Heading8"/>
        <w:rPr>
          <w:ins w:id="484" w:author="Alexander Sayenko" w:date="2025-07-22T18:36:00Z" w16du:dateUtc="2025-07-22T15:36:00Z"/>
        </w:rPr>
      </w:pPr>
      <w:ins w:id="485" w:author="Alexander Sayenko" w:date="2025-05-02T17:08:00Z" w16du:dateUtc="2025-05-02T09:08:00Z">
        <w:r>
          <w:lastRenderedPageBreak/>
          <w:t>Annex X:</w:t>
        </w:r>
        <w:r>
          <w:tab/>
          <w:t>3MHz power back-off results for band n256</w:t>
        </w:r>
      </w:ins>
    </w:p>
    <w:p w14:paraId="29F4057A" w14:textId="77777777" w:rsidR="0051479C" w:rsidRDefault="0051479C" w:rsidP="0051479C">
      <w:pPr>
        <w:pStyle w:val="Heading9"/>
        <w:rPr>
          <w:ins w:id="486" w:author="Alexander Sayenko" w:date="2025-07-22T18:39:00Z" w16du:dateUtc="2025-07-22T15:39:00Z"/>
        </w:rPr>
      </w:pPr>
    </w:p>
    <w:p w14:paraId="07C217DB" w14:textId="4DB43044" w:rsidR="0051479C" w:rsidRDefault="0051479C" w:rsidP="00463617">
      <w:pPr>
        <w:pStyle w:val="Heading2"/>
        <w:rPr>
          <w:ins w:id="487" w:author="Alexander Sayenko" w:date="2025-07-22T18:36:00Z" w16du:dateUtc="2025-07-22T15:36:00Z"/>
        </w:rPr>
      </w:pPr>
      <w:ins w:id="488" w:author="Alexander Sayenko" w:date="2025-07-22T18:36:00Z" w16du:dateUtc="2025-07-22T15:36:00Z">
        <w:r>
          <w:t>X.1:</w:t>
        </w:r>
        <w:r>
          <w:tab/>
          <w:t>Company A</w:t>
        </w:r>
      </w:ins>
    </w:p>
    <w:p w14:paraId="65A6FAA7" w14:textId="338F32EE" w:rsidR="0051479C" w:rsidRDefault="0051479C" w:rsidP="00463617">
      <w:pPr>
        <w:pStyle w:val="Heading3"/>
        <w:rPr>
          <w:ins w:id="489" w:author="Alexander Sayenko" w:date="2025-07-22T18:43:00Z" w16du:dateUtc="2025-07-22T15:43:00Z"/>
        </w:rPr>
      </w:pPr>
      <w:ins w:id="490" w:author="Alexander Sayenko" w:date="2025-07-22T18:41:00Z" w16du:dateUtc="2025-07-22T15:41:00Z">
        <w:r>
          <w:t>X.1.1</w:t>
        </w:r>
        <w:r>
          <w:tab/>
          <w:t>Simulation assumptions</w:t>
        </w:r>
      </w:ins>
    </w:p>
    <w:p w14:paraId="3484F51E" w14:textId="70B07ED3" w:rsidR="0051479C" w:rsidRDefault="0051479C" w:rsidP="0051479C">
      <w:pPr>
        <w:jc w:val="both"/>
        <w:rPr>
          <w:ins w:id="491" w:author="Alexander Sayenko" w:date="2025-07-22T18:44:00Z" w16du:dateUtc="2025-07-22T15:44:00Z"/>
          <w:noProof/>
        </w:rPr>
      </w:pPr>
      <w:ins w:id="492" w:author="Alexander Sayenko" w:date="2025-07-22T18:44:00Z" w16du:dateUtc="2025-07-22T15:44:00Z">
        <w:r>
          <w:t xml:space="preserve">The power back-off simulations are performed for the PC3 power class and the 3MHz channel with the following common assumptions: </w:t>
        </w:r>
      </w:ins>
    </w:p>
    <w:p w14:paraId="6BBC5876" w14:textId="77777777" w:rsidR="0051479C" w:rsidRDefault="0051479C" w:rsidP="0051479C">
      <w:pPr>
        <w:pStyle w:val="B1"/>
        <w:rPr>
          <w:ins w:id="493" w:author="Alexander Sayenko" w:date="2025-07-22T18:44:00Z" w16du:dateUtc="2025-07-22T15:44:00Z"/>
        </w:rPr>
      </w:pPr>
      <w:ins w:id="494" w:author="Alexander Sayenko" w:date="2025-07-22T18:44:00Z" w16du:dateUtc="2025-07-22T15:44:00Z">
        <w:r>
          <w:t>-</w:t>
        </w:r>
        <w:r>
          <w:tab/>
          <w:t>Tx power: PC3 (+23dBm)</w:t>
        </w:r>
      </w:ins>
    </w:p>
    <w:p w14:paraId="339A9B88" w14:textId="77777777" w:rsidR="0051479C" w:rsidRDefault="0051479C" w:rsidP="0051479C">
      <w:pPr>
        <w:pStyle w:val="B1"/>
        <w:rPr>
          <w:ins w:id="495" w:author="Alexander Sayenko" w:date="2025-07-22T18:44:00Z" w16du:dateUtc="2025-07-22T15:44:00Z"/>
        </w:rPr>
      </w:pPr>
      <w:ins w:id="496" w:author="Alexander Sayenko" w:date="2025-07-22T18:44:00Z" w16du:dateUtc="2025-07-22T15:44:00Z">
        <w:r>
          <w:t>-</w:t>
        </w:r>
        <w:r>
          <w:tab/>
          <w:t>LO placement: always in the centre of the carrier</w:t>
        </w:r>
      </w:ins>
    </w:p>
    <w:p w14:paraId="31AF30B7" w14:textId="2FADE437" w:rsidR="0051479C" w:rsidRDefault="0051479C" w:rsidP="0051479C">
      <w:pPr>
        <w:pStyle w:val="B1"/>
        <w:rPr>
          <w:ins w:id="497" w:author="Alexander Sayenko" w:date="2025-07-22T18:44:00Z" w16du:dateUtc="2025-07-22T15:44:00Z"/>
        </w:rPr>
      </w:pPr>
      <w:ins w:id="498" w:author="Alexander Sayenko" w:date="2025-07-22T18:44:00Z" w16du:dateUtc="2025-07-22T15:44:00Z">
        <w:r>
          <w:t>-</w:t>
        </w:r>
        <w:r>
          <w:tab/>
        </w:r>
      </w:ins>
      <w:ins w:id="499" w:author="Alexander Sayenko" w:date="2025-07-22T18:54:00Z" w16du:dateUtc="2025-07-22T15:54:00Z">
        <w:r w:rsidR="00EC74A2">
          <w:t>Additional requirements</w:t>
        </w:r>
      </w:ins>
      <w:ins w:id="500" w:author="Alexander Sayenko" w:date="2025-07-22T18:44:00Z" w16du:dateUtc="2025-07-22T15:44:00Z">
        <w:r>
          <w:t xml:space="preserve">: </w:t>
        </w:r>
      </w:ins>
      <w:ins w:id="501" w:author="Alexander Sayenko" w:date="2025-07-23T18:36:00Z" w16du:dateUtc="2025-07-23T15:36:00Z">
        <w:r w:rsidR="00147611">
          <w:t>-</w:t>
        </w:r>
      </w:ins>
      <w:ins w:id="502" w:author="Alexander Sayenko" w:date="2025-07-23T18:35:00Z" w16du:dateUtc="2025-07-23T15:35:00Z">
        <w:r w:rsidR="00147611">
          <w:t xml:space="preserve">50dBm/MHz to protect the </w:t>
        </w:r>
        <w:r w:rsidR="00147611" w:rsidRPr="00EC74A2">
          <w:t>2010  ≤ f ≤ 2025</w:t>
        </w:r>
        <w:r w:rsidR="00147611">
          <w:t>MHz frequency range</w:t>
        </w:r>
      </w:ins>
    </w:p>
    <w:p w14:paraId="28ECB99E" w14:textId="77777777" w:rsidR="0051479C" w:rsidRDefault="0051479C" w:rsidP="0051479C">
      <w:pPr>
        <w:rPr>
          <w:ins w:id="503" w:author="Alexander Sayenko" w:date="2025-07-22T18:44:00Z" w16du:dateUtc="2025-07-22T15:44:00Z"/>
        </w:rPr>
      </w:pPr>
      <w:ins w:id="504" w:author="Alexander Sayenko" w:date="2025-07-22T18:44:00Z" w16du:dateUtc="2025-07-22T15:44:00Z">
        <w:r>
          <w:t xml:space="preserve">The power back-off simulations were conducted for the following </w:t>
        </w:r>
        <w:proofErr w:type="spellStart"/>
        <w:r>
          <w:t>center</w:t>
        </w:r>
        <w:proofErr w:type="spellEnd"/>
        <w:r>
          <w:t xml:space="preserve"> frequencies: </w:t>
        </w:r>
      </w:ins>
    </w:p>
    <w:p w14:paraId="1C99B3C6" w14:textId="77777777" w:rsidR="0051479C" w:rsidRDefault="0051479C" w:rsidP="0051479C">
      <w:pPr>
        <w:pStyle w:val="B1"/>
        <w:rPr>
          <w:ins w:id="505" w:author="Alexander Sayenko" w:date="2025-07-22T18:44:00Z" w16du:dateUtc="2025-07-22T15:44:00Z"/>
        </w:rPr>
      </w:pPr>
      <w:ins w:id="506" w:author="Alexander Sayenko" w:date="2025-07-22T18:44:00Z" w16du:dateUtc="2025-07-22T15:44:00Z">
        <w:r>
          <w:t>-</w:t>
        </w:r>
        <w:r>
          <w:tab/>
          <w:t xml:space="preserve">the right-most channel with the 5MHz offset, as "guard" band, from the upper edge of the band (Fc=2003.5MHz) </w:t>
        </w:r>
      </w:ins>
    </w:p>
    <w:p w14:paraId="4F927072" w14:textId="77777777" w:rsidR="0051479C" w:rsidRDefault="0051479C" w:rsidP="0051479C">
      <w:pPr>
        <w:pStyle w:val="B1"/>
        <w:rPr>
          <w:ins w:id="507" w:author="Alexander Sayenko" w:date="2025-07-22T18:44:00Z" w16du:dateUtc="2025-07-22T15:44:00Z"/>
        </w:rPr>
      </w:pPr>
      <w:ins w:id="508" w:author="Alexander Sayenko" w:date="2025-07-22T18:44:00Z" w16du:dateUtc="2025-07-22T15:44:00Z">
        <w:r>
          <w:t>-</w:t>
        </w:r>
        <w:r>
          <w:tab/>
          <w:t xml:space="preserve">the upper channel with the 6.5MHz offset from the upper edge (Fc=2002MHz) </w:t>
        </w:r>
      </w:ins>
    </w:p>
    <w:p w14:paraId="3FF0A420" w14:textId="77777777" w:rsidR="0051479C" w:rsidRDefault="0051479C" w:rsidP="0051479C">
      <w:pPr>
        <w:pStyle w:val="B1"/>
        <w:rPr>
          <w:ins w:id="509" w:author="Alexander Sayenko" w:date="2025-07-22T18:44:00Z" w16du:dateUtc="2025-07-22T15:44:00Z"/>
        </w:rPr>
      </w:pPr>
      <w:ins w:id="510" w:author="Alexander Sayenko" w:date="2025-07-22T18:44:00Z" w16du:dateUtc="2025-07-22T15:44:00Z">
        <w:r>
          <w:t>-</w:t>
        </w:r>
        <w:r>
          <w:tab/>
          <w:t>the upper channel with the 8MHz offset from the upper edge (Fc=2000.5MHz)</w:t>
        </w:r>
      </w:ins>
    </w:p>
    <w:p w14:paraId="0DD529E2" w14:textId="77777777" w:rsidR="0051479C" w:rsidRDefault="0051479C" w:rsidP="0051479C">
      <w:pPr>
        <w:pStyle w:val="B1"/>
        <w:rPr>
          <w:ins w:id="511" w:author="Alexander Sayenko" w:date="2025-07-22T18:44:00Z" w16du:dateUtc="2025-07-22T15:44:00Z"/>
        </w:rPr>
      </w:pPr>
      <w:ins w:id="512" w:author="Alexander Sayenko" w:date="2025-07-22T18:44:00Z" w16du:dateUtc="2025-07-22T15:44:00Z">
        <w:r>
          <w:t>-</w:t>
        </w:r>
        <w:r>
          <w:tab/>
        </w:r>
        <w:r w:rsidRPr="00F060B3">
          <w:t xml:space="preserve">the upper channel with the </w:t>
        </w:r>
        <w:r>
          <w:t>9.5</w:t>
        </w:r>
        <w:r w:rsidRPr="00F060B3">
          <w:t>MHz offset from the upper edge (Fc=</w:t>
        </w:r>
        <w:r>
          <w:t>1999</w:t>
        </w:r>
        <w:r w:rsidRPr="00F060B3">
          <w:t>MHz)</w:t>
        </w:r>
      </w:ins>
    </w:p>
    <w:p w14:paraId="2EA928CA" w14:textId="77777777" w:rsidR="0051479C" w:rsidRDefault="0051479C" w:rsidP="0051479C">
      <w:pPr>
        <w:rPr>
          <w:ins w:id="513" w:author="Alexander Sayenko" w:date="2025-07-22T18:41:00Z" w16du:dateUtc="2025-07-22T15:41:00Z"/>
        </w:rPr>
      </w:pPr>
    </w:p>
    <w:p w14:paraId="3B3F0D01" w14:textId="1D8FFC83" w:rsidR="0051479C" w:rsidRDefault="0051479C" w:rsidP="00463617">
      <w:pPr>
        <w:pStyle w:val="Heading3"/>
        <w:rPr>
          <w:ins w:id="514" w:author="Alexander Sayenko" w:date="2025-07-22T18:41:00Z" w16du:dateUtc="2025-07-22T15:41:00Z"/>
        </w:rPr>
      </w:pPr>
      <w:ins w:id="515" w:author="Alexander Sayenko" w:date="2025-07-22T18:41:00Z" w16du:dateUtc="2025-07-22T15:41:00Z">
        <w:r>
          <w:t>X.1.2</w:t>
        </w:r>
        <w:r>
          <w:tab/>
          <w:t>Simulation resul</w:t>
        </w:r>
      </w:ins>
      <w:ins w:id="516" w:author="Alexander Sayenko" w:date="2025-07-22T18:42:00Z" w16du:dateUtc="2025-07-22T15:42:00Z">
        <w:r>
          <w:t>ts</w:t>
        </w:r>
      </w:ins>
    </w:p>
    <w:p w14:paraId="1BC6347E" w14:textId="427C110F" w:rsidR="0051479C" w:rsidRDefault="0051479C" w:rsidP="0051479C">
      <w:pPr>
        <w:jc w:val="both"/>
        <w:rPr>
          <w:ins w:id="517" w:author="Alexander Sayenko" w:date="2025-07-22T18:41:00Z" w16du:dateUtc="2025-07-22T15:41:00Z"/>
        </w:rPr>
      </w:pPr>
      <w:ins w:id="518" w:author="Alexander Sayenko" w:date="2025-07-22T18:41:00Z" w16du:dateUtc="2025-07-22T15:41:00Z">
        <w:r>
          <w:t xml:space="preserve">Figures </w:t>
        </w:r>
      </w:ins>
      <w:ins w:id="519" w:author="Alexander Sayenko" w:date="2025-07-22T18:42:00Z" w16du:dateUtc="2025-07-22T15:42:00Z">
        <w:r>
          <w:t>X.1.2</w:t>
        </w:r>
      </w:ins>
      <w:ins w:id="520" w:author="Alexander Sayenko" w:date="2025-07-22T18:41:00Z" w16du:dateUtc="2025-07-22T15:41:00Z">
        <w:r>
          <w:t xml:space="preserve">-1, </w:t>
        </w:r>
      </w:ins>
      <w:ins w:id="521" w:author="Alexander Sayenko" w:date="2025-07-22T18:42:00Z" w16du:dateUtc="2025-07-22T15:42:00Z">
        <w:r>
          <w:t>X.1.2</w:t>
        </w:r>
      </w:ins>
      <w:ins w:id="522" w:author="Alexander Sayenko" w:date="2025-07-22T18:41:00Z" w16du:dateUtc="2025-07-22T15:41:00Z">
        <w:r>
          <w:t>-2</w:t>
        </w:r>
      </w:ins>
      <w:ins w:id="523" w:author="Alexander Sayenko" w:date="2025-07-22T18:43:00Z" w16du:dateUtc="2025-07-22T15:43:00Z">
        <w:r>
          <w:t>, X.1.2-3</w:t>
        </w:r>
      </w:ins>
      <w:ins w:id="524" w:author="Alexander Sayenko" w:date="2025-07-22T18:41:00Z" w16du:dateUtc="2025-07-22T15:41:00Z">
        <w:r>
          <w:t xml:space="preserve"> and </w:t>
        </w:r>
      </w:ins>
      <w:ins w:id="525" w:author="Alexander Sayenko" w:date="2025-07-22T18:42:00Z" w16du:dateUtc="2025-07-22T15:42:00Z">
        <w:r>
          <w:t>X.1.2</w:t>
        </w:r>
      </w:ins>
      <w:ins w:id="526" w:author="Alexander Sayenko" w:date="2025-07-22T18:41:00Z" w16du:dateUtc="2025-07-22T15:41:00Z">
        <w:r>
          <w:t>-</w:t>
        </w:r>
      </w:ins>
      <w:ins w:id="527" w:author="Alexander Sayenko" w:date="2025-07-22T18:43:00Z" w16du:dateUtc="2025-07-22T15:43:00Z">
        <w:r>
          <w:t>4</w:t>
        </w:r>
      </w:ins>
      <w:ins w:id="528" w:author="Alexander Sayenko" w:date="2025-07-22T18:41:00Z" w16du:dateUtc="2025-07-22T15:41:00Z">
        <w:r>
          <w:t xml:space="preserve"> below present the power back-off simulation results for the 3MHz channel at three different locations as mentioned in the section </w:t>
        </w:r>
      </w:ins>
      <w:ins w:id="529" w:author="Alexander Sayenko" w:date="2025-07-22T18:43:00Z" w16du:dateUtc="2025-07-22T15:43:00Z">
        <w:r>
          <w:t>X</w:t>
        </w:r>
      </w:ins>
      <w:ins w:id="530" w:author="Alexander Sayenko" w:date="2025-07-22T18:41:00Z" w16du:dateUtc="2025-07-22T15:41:00Z">
        <w:r>
          <w:t>.1</w:t>
        </w:r>
      </w:ins>
      <w:ins w:id="531" w:author="Alexander Sayenko" w:date="2025-07-22T18:43:00Z" w16du:dateUtc="2025-07-22T15:43:00Z">
        <w:r>
          <w:t>.1</w:t>
        </w:r>
      </w:ins>
      <w:ins w:id="532" w:author="Alexander Sayenko" w:date="2025-07-22T18:41:00Z" w16du:dateUtc="2025-07-22T15:41:00Z">
        <w:r>
          <w:t xml:space="preserve">. As anticipated, the upper most channel has the highest power back-off values. For instance, the full channel allocation of 15RB might require 6dB power back-off. And as the channel shifts to the left from the upper edge of the band, the power back-off decreases as well.  </w:t>
        </w:r>
      </w:ins>
    </w:p>
    <w:p w14:paraId="1DD87701" w14:textId="43E6801E" w:rsidR="0051479C" w:rsidRDefault="0051479C" w:rsidP="0051479C">
      <w:pPr>
        <w:jc w:val="both"/>
        <w:rPr>
          <w:ins w:id="533" w:author="Alexander Sayenko" w:date="2025-07-22T18:41:00Z" w16du:dateUtc="2025-07-22T15:41:00Z"/>
        </w:rPr>
      </w:pPr>
      <w:ins w:id="534" w:author="Alexander Sayenko" w:date="2025-07-22T18:41:00Z" w16du:dateUtc="2025-07-22T15:41:00Z">
        <w:r>
          <w:t xml:space="preserve">  </w:t>
        </w:r>
      </w:ins>
      <w:ins w:id="535" w:author="Alexander Sayenko" w:date="2025-08-15T08:43:00Z" w16du:dateUtc="2025-08-15T06:43:00Z">
        <w:r w:rsidR="006B7414" w:rsidRPr="007C0DC5">
          <w:rPr>
            <w:noProof/>
          </w:rPr>
          <w:drawing>
            <wp:inline distT="0" distB="0" distL="0" distR="0" wp14:anchorId="6D39B974" wp14:editId="5A8C880E">
              <wp:extent cx="1911600" cy="1562400"/>
              <wp:effectExtent l="0" t="0" r="0" b="0"/>
              <wp:docPr id="613042520"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042520" name="Picture 1" descr="A graph of different colored squares&#10;&#10;AI-generated content may be incorrect."/>
                      <pic:cNvPicPr/>
                    </pic:nvPicPr>
                    <pic:blipFill>
                      <a:blip r:embed="rId16"/>
                      <a:stretch>
                        <a:fillRect/>
                      </a:stretch>
                    </pic:blipFill>
                    <pic:spPr>
                      <a:xfrm>
                        <a:off x="0" y="0"/>
                        <a:ext cx="1911600" cy="1562400"/>
                      </a:xfrm>
                      <a:prstGeom prst="rect">
                        <a:avLst/>
                      </a:prstGeom>
                    </pic:spPr>
                  </pic:pic>
                </a:graphicData>
              </a:graphic>
            </wp:inline>
          </w:drawing>
        </w:r>
        <w:r w:rsidR="006B7414">
          <w:t xml:space="preserve">    </w:t>
        </w:r>
        <w:r w:rsidR="006B7414" w:rsidRPr="00626412">
          <w:rPr>
            <w:noProof/>
          </w:rPr>
          <w:drawing>
            <wp:inline distT="0" distB="0" distL="0" distR="0" wp14:anchorId="5C4C7719" wp14:editId="7C81D724">
              <wp:extent cx="1958400" cy="1591200"/>
              <wp:effectExtent l="0" t="0" r="0" b="0"/>
              <wp:docPr id="1574338337"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338337" name="Picture 1" descr="A graph of different colored squares&#10;&#10;Description automatically generated"/>
                      <pic:cNvPicPr/>
                    </pic:nvPicPr>
                    <pic:blipFill>
                      <a:blip r:embed="rId17"/>
                      <a:stretch>
                        <a:fillRect/>
                      </a:stretch>
                    </pic:blipFill>
                    <pic:spPr>
                      <a:xfrm>
                        <a:off x="0" y="0"/>
                        <a:ext cx="1958400" cy="1591200"/>
                      </a:xfrm>
                      <a:prstGeom prst="rect">
                        <a:avLst/>
                      </a:prstGeom>
                    </pic:spPr>
                  </pic:pic>
                </a:graphicData>
              </a:graphic>
            </wp:inline>
          </w:drawing>
        </w:r>
        <w:r w:rsidR="006B7414">
          <w:t xml:space="preserve">     </w:t>
        </w:r>
        <w:r w:rsidR="006B7414" w:rsidRPr="00626412">
          <w:rPr>
            <w:noProof/>
          </w:rPr>
          <w:drawing>
            <wp:inline distT="0" distB="0" distL="0" distR="0" wp14:anchorId="1C2770D9" wp14:editId="3020F68C">
              <wp:extent cx="1922400" cy="1573200"/>
              <wp:effectExtent l="0" t="0" r="0" b="1905"/>
              <wp:docPr id="1678648626" name="Picture 1" descr="A graph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648626" name="Picture 1" descr="A graph of a diagram&#10;&#10;Description automatically generated with medium confidence"/>
                      <pic:cNvPicPr/>
                    </pic:nvPicPr>
                    <pic:blipFill>
                      <a:blip r:embed="rId18"/>
                      <a:stretch>
                        <a:fillRect/>
                      </a:stretch>
                    </pic:blipFill>
                    <pic:spPr>
                      <a:xfrm>
                        <a:off x="0" y="0"/>
                        <a:ext cx="1922400" cy="1573200"/>
                      </a:xfrm>
                      <a:prstGeom prst="rect">
                        <a:avLst/>
                      </a:prstGeom>
                    </pic:spPr>
                  </pic:pic>
                </a:graphicData>
              </a:graphic>
            </wp:inline>
          </w:drawing>
        </w:r>
      </w:ins>
    </w:p>
    <w:p w14:paraId="145A21CE" w14:textId="531D464E" w:rsidR="0051479C" w:rsidRDefault="0051479C" w:rsidP="0051479C">
      <w:pPr>
        <w:pStyle w:val="TF"/>
        <w:rPr>
          <w:ins w:id="536" w:author="Alexander Sayenko" w:date="2025-08-15T08:44:00Z" w16du:dateUtc="2025-08-15T06:44:00Z"/>
        </w:rPr>
      </w:pPr>
      <w:ins w:id="537" w:author="Alexander Sayenko" w:date="2025-07-22T18:41:00Z" w16du:dateUtc="2025-07-22T15:41:00Z">
        <w:r w:rsidRPr="0042472F">
          <w:t xml:space="preserve">Figure </w:t>
        </w:r>
      </w:ins>
      <w:ins w:id="538" w:author="Alexander Sayenko" w:date="2025-07-22T18:42:00Z" w16du:dateUtc="2025-07-22T15:42:00Z">
        <w:r>
          <w:t>X.1.2</w:t>
        </w:r>
      </w:ins>
      <w:ins w:id="539" w:author="Alexander Sayenko" w:date="2025-07-22T18:41:00Z" w16du:dateUtc="2025-07-22T15:41:00Z">
        <w:r w:rsidRPr="0042472F">
          <w:t>-</w:t>
        </w:r>
        <w:r>
          <w:t>1</w:t>
        </w:r>
        <w:r w:rsidRPr="0042472F">
          <w:t xml:space="preserve">: </w:t>
        </w:r>
        <w:r>
          <w:t xml:space="preserve">Power back-off results </w:t>
        </w:r>
      </w:ins>
      <w:ins w:id="540" w:author="Alexander Sayenko" w:date="2025-07-22T19:37:00Z" w16du:dateUtc="2025-07-22T16:37:00Z">
        <w:r w:rsidR="00855831">
          <w:t xml:space="preserve">at </w:t>
        </w:r>
      </w:ins>
      <w:ins w:id="541" w:author="Alexander Sayenko" w:date="2025-07-22T18:41:00Z" w16du:dateUtc="2025-07-22T15:41:00Z">
        <w:r>
          <w:t>Fc=2003.5MHz.</w:t>
        </w:r>
      </w:ins>
    </w:p>
    <w:p w14:paraId="6D249675" w14:textId="77777777" w:rsidR="006B7414" w:rsidRDefault="006B7414" w:rsidP="0051479C">
      <w:pPr>
        <w:pStyle w:val="TF"/>
        <w:rPr>
          <w:ins w:id="542" w:author="Alexander Sayenko" w:date="2025-07-22T18:41:00Z" w16du:dateUtc="2025-07-22T15:41:00Z"/>
        </w:rPr>
      </w:pPr>
    </w:p>
    <w:p w14:paraId="60CF9767" w14:textId="3B2EF2AD" w:rsidR="0051479C" w:rsidRDefault="006B7414" w:rsidP="006B7414">
      <w:pPr>
        <w:jc w:val="center"/>
        <w:rPr>
          <w:ins w:id="543" w:author="Alexander Sayenko" w:date="2025-07-22T18:41:00Z" w16du:dateUtc="2025-07-22T15:41:00Z"/>
        </w:rPr>
      </w:pPr>
      <w:ins w:id="544" w:author="Alexander Sayenko" w:date="2025-08-15T08:44:00Z" w16du:dateUtc="2025-08-15T06:44:00Z">
        <w:r w:rsidRPr="00626412">
          <w:rPr>
            <w:noProof/>
          </w:rPr>
          <w:lastRenderedPageBreak/>
          <w:drawing>
            <wp:inline distT="0" distB="0" distL="0" distR="0" wp14:anchorId="007C155F" wp14:editId="334C7D22">
              <wp:extent cx="1940400" cy="1584000"/>
              <wp:effectExtent l="0" t="0" r="3175" b="3810"/>
              <wp:docPr id="1047438490"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438490" name="Picture 1" descr="A graph with different colored squares&#10;&#10;Description automatically generated"/>
                      <pic:cNvPicPr/>
                    </pic:nvPicPr>
                    <pic:blipFill>
                      <a:blip r:embed="rId19"/>
                      <a:stretch>
                        <a:fillRect/>
                      </a:stretch>
                    </pic:blipFill>
                    <pic:spPr>
                      <a:xfrm>
                        <a:off x="0" y="0"/>
                        <a:ext cx="1940400" cy="1584000"/>
                      </a:xfrm>
                      <a:prstGeom prst="rect">
                        <a:avLst/>
                      </a:prstGeom>
                    </pic:spPr>
                  </pic:pic>
                </a:graphicData>
              </a:graphic>
            </wp:inline>
          </w:drawing>
        </w:r>
        <w:r w:rsidRPr="00626412">
          <w:rPr>
            <w:noProof/>
          </w:rPr>
          <w:drawing>
            <wp:inline distT="0" distB="0" distL="0" distR="0" wp14:anchorId="18694DDB" wp14:editId="1ADC9AFF">
              <wp:extent cx="1897200" cy="1562400"/>
              <wp:effectExtent l="0" t="0" r="0" b="0"/>
              <wp:docPr id="585955402"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955402" name="Picture 1" descr="A graph of different colored squares&#10;&#10;Description automatically generated"/>
                      <pic:cNvPicPr/>
                    </pic:nvPicPr>
                    <pic:blipFill>
                      <a:blip r:embed="rId20"/>
                      <a:stretch>
                        <a:fillRect/>
                      </a:stretch>
                    </pic:blipFill>
                    <pic:spPr>
                      <a:xfrm>
                        <a:off x="0" y="0"/>
                        <a:ext cx="1897200" cy="1562400"/>
                      </a:xfrm>
                      <a:prstGeom prst="rect">
                        <a:avLst/>
                      </a:prstGeom>
                    </pic:spPr>
                  </pic:pic>
                </a:graphicData>
              </a:graphic>
            </wp:inline>
          </w:drawing>
        </w:r>
      </w:ins>
    </w:p>
    <w:p w14:paraId="17FECEE1" w14:textId="78ACFE07" w:rsidR="0051479C" w:rsidRDefault="0051479C" w:rsidP="0051479C">
      <w:pPr>
        <w:pStyle w:val="TF"/>
        <w:rPr>
          <w:ins w:id="545" w:author="Alexander Sayenko" w:date="2025-07-22T18:41:00Z" w16du:dateUtc="2025-07-22T15:41:00Z"/>
        </w:rPr>
      </w:pPr>
      <w:ins w:id="546" w:author="Alexander Sayenko" w:date="2025-07-22T18:41:00Z" w16du:dateUtc="2025-07-22T15:41:00Z">
        <w:r w:rsidRPr="0042472F">
          <w:t xml:space="preserve">Figure </w:t>
        </w:r>
      </w:ins>
      <w:ins w:id="547" w:author="Alexander Sayenko" w:date="2025-07-22T18:42:00Z" w16du:dateUtc="2025-07-22T15:42:00Z">
        <w:r>
          <w:t>X.1.2</w:t>
        </w:r>
      </w:ins>
      <w:ins w:id="548" w:author="Alexander Sayenko" w:date="2025-07-22T18:41:00Z" w16du:dateUtc="2025-07-22T15:41:00Z">
        <w:r w:rsidRPr="0042472F">
          <w:t>-</w:t>
        </w:r>
        <w:r>
          <w:t>2</w:t>
        </w:r>
        <w:r w:rsidRPr="0042472F">
          <w:t xml:space="preserve">: </w:t>
        </w:r>
        <w:r>
          <w:t xml:space="preserve">Power back-off results </w:t>
        </w:r>
      </w:ins>
      <w:ins w:id="549" w:author="Alexander Sayenko" w:date="2025-07-22T19:37:00Z" w16du:dateUtc="2025-07-22T16:37:00Z">
        <w:r w:rsidR="00855831">
          <w:t xml:space="preserve">at </w:t>
        </w:r>
      </w:ins>
      <w:ins w:id="550" w:author="Alexander Sayenko" w:date="2025-07-22T18:41:00Z" w16du:dateUtc="2025-07-22T15:41:00Z">
        <w:r w:rsidRPr="00626412">
          <w:t>Fc=2002MHz</w:t>
        </w:r>
        <w:r>
          <w:t>.</w:t>
        </w:r>
      </w:ins>
    </w:p>
    <w:p w14:paraId="25535E10" w14:textId="77777777" w:rsidR="0051479C" w:rsidRDefault="0051479C" w:rsidP="0051479C">
      <w:pPr>
        <w:rPr>
          <w:ins w:id="551" w:author="Alexander Sayenko" w:date="2025-07-22T18:41:00Z" w16du:dateUtc="2025-07-22T15:41:00Z"/>
        </w:rPr>
      </w:pPr>
    </w:p>
    <w:p w14:paraId="0A4C5ADE" w14:textId="47175775" w:rsidR="0051479C" w:rsidRDefault="006B7414" w:rsidP="0051479C">
      <w:pPr>
        <w:rPr>
          <w:ins w:id="552" w:author="Alexander Sayenko" w:date="2025-07-22T18:41:00Z" w16du:dateUtc="2025-07-22T15:41:00Z"/>
        </w:rPr>
      </w:pPr>
      <w:ins w:id="553" w:author="Alexander Sayenko" w:date="2025-08-15T08:45:00Z" w16du:dateUtc="2025-08-15T06:45:00Z">
        <w:r w:rsidRPr="00851A1C">
          <w:rPr>
            <w:noProof/>
          </w:rPr>
          <w:drawing>
            <wp:inline distT="0" distB="0" distL="0" distR="0" wp14:anchorId="6582EE81" wp14:editId="6B04C43F">
              <wp:extent cx="1911600" cy="1562400"/>
              <wp:effectExtent l="0" t="0" r="0" b="0"/>
              <wp:docPr id="1181672375" name="Picture 1" descr="A graph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672375" name="Picture 1" descr="A graph with different colored squares&#10;&#10;AI-generated content may be incorrect."/>
                      <pic:cNvPicPr/>
                    </pic:nvPicPr>
                    <pic:blipFill>
                      <a:blip r:embed="rId21"/>
                      <a:stretch>
                        <a:fillRect/>
                      </a:stretch>
                    </pic:blipFill>
                    <pic:spPr>
                      <a:xfrm>
                        <a:off x="0" y="0"/>
                        <a:ext cx="1911600" cy="1562400"/>
                      </a:xfrm>
                      <a:prstGeom prst="rect">
                        <a:avLst/>
                      </a:prstGeom>
                    </pic:spPr>
                  </pic:pic>
                </a:graphicData>
              </a:graphic>
            </wp:inline>
          </w:drawing>
        </w:r>
        <w:r>
          <w:t xml:space="preserve">  </w:t>
        </w:r>
        <w:r w:rsidRPr="00626412">
          <w:rPr>
            <w:noProof/>
          </w:rPr>
          <w:drawing>
            <wp:inline distT="0" distB="0" distL="0" distR="0" wp14:anchorId="30E9889E" wp14:editId="0A2AE640">
              <wp:extent cx="1936800" cy="1580400"/>
              <wp:effectExtent l="0" t="0" r="0" b="0"/>
              <wp:docPr id="1619971160"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971160" name="Picture 1" descr="A graph with different colored squares&#10;&#10;Description automatically generated"/>
                      <pic:cNvPicPr/>
                    </pic:nvPicPr>
                    <pic:blipFill>
                      <a:blip r:embed="rId22"/>
                      <a:stretch>
                        <a:fillRect/>
                      </a:stretch>
                    </pic:blipFill>
                    <pic:spPr>
                      <a:xfrm>
                        <a:off x="0" y="0"/>
                        <a:ext cx="1936800" cy="1580400"/>
                      </a:xfrm>
                      <a:prstGeom prst="rect">
                        <a:avLst/>
                      </a:prstGeom>
                    </pic:spPr>
                  </pic:pic>
                </a:graphicData>
              </a:graphic>
            </wp:inline>
          </w:drawing>
        </w:r>
        <w:r>
          <w:t xml:space="preserve">     </w:t>
        </w:r>
        <w:r w:rsidRPr="00626412">
          <w:rPr>
            <w:noProof/>
          </w:rPr>
          <w:drawing>
            <wp:inline distT="0" distB="0" distL="0" distR="0" wp14:anchorId="2ACFD85A" wp14:editId="02ABC9E5">
              <wp:extent cx="1944000" cy="1584000"/>
              <wp:effectExtent l="0" t="0" r="0" b="3810"/>
              <wp:docPr id="182711485" name="Picture 1"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11485" name="Picture 1" descr="A graph of different colors&#10;&#10;Description automatically generated"/>
                      <pic:cNvPicPr/>
                    </pic:nvPicPr>
                    <pic:blipFill>
                      <a:blip r:embed="rId23"/>
                      <a:stretch>
                        <a:fillRect/>
                      </a:stretch>
                    </pic:blipFill>
                    <pic:spPr>
                      <a:xfrm>
                        <a:off x="0" y="0"/>
                        <a:ext cx="1944000" cy="1584000"/>
                      </a:xfrm>
                      <a:prstGeom prst="rect">
                        <a:avLst/>
                      </a:prstGeom>
                    </pic:spPr>
                  </pic:pic>
                </a:graphicData>
              </a:graphic>
            </wp:inline>
          </w:drawing>
        </w:r>
        <w:r>
          <w:t xml:space="preserve"> </w:t>
        </w:r>
      </w:ins>
      <w:ins w:id="554" w:author="Alexander Sayenko" w:date="2025-07-22T18:41:00Z" w16du:dateUtc="2025-07-22T15:41:00Z">
        <w:r w:rsidR="0051479C">
          <w:t xml:space="preserve">     </w:t>
        </w:r>
      </w:ins>
    </w:p>
    <w:p w14:paraId="2E469BF7" w14:textId="15B786EC" w:rsidR="0051479C" w:rsidRDefault="0051479C" w:rsidP="0051479C">
      <w:pPr>
        <w:pStyle w:val="TF"/>
        <w:rPr>
          <w:ins w:id="555" w:author="Alexander Sayenko" w:date="2025-07-22T18:41:00Z" w16du:dateUtc="2025-07-22T15:41:00Z"/>
        </w:rPr>
      </w:pPr>
      <w:ins w:id="556" w:author="Alexander Sayenko" w:date="2025-07-22T18:41:00Z" w16du:dateUtc="2025-07-22T15:41:00Z">
        <w:r w:rsidRPr="0042472F">
          <w:t xml:space="preserve">Figure </w:t>
        </w:r>
      </w:ins>
      <w:ins w:id="557" w:author="Alexander Sayenko" w:date="2025-07-22T18:42:00Z" w16du:dateUtc="2025-07-22T15:42:00Z">
        <w:r>
          <w:t>X.1.2</w:t>
        </w:r>
      </w:ins>
      <w:ins w:id="558" w:author="Alexander Sayenko" w:date="2025-07-22T18:41:00Z" w16du:dateUtc="2025-07-22T15:41:00Z">
        <w:r w:rsidRPr="0042472F">
          <w:t>-</w:t>
        </w:r>
        <w:r>
          <w:t>3</w:t>
        </w:r>
        <w:r w:rsidRPr="0042472F">
          <w:t xml:space="preserve">: </w:t>
        </w:r>
        <w:r>
          <w:t xml:space="preserve">Power back-off results </w:t>
        </w:r>
      </w:ins>
      <w:ins w:id="559" w:author="Alexander Sayenko" w:date="2025-07-22T19:37:00Z" w16du:dateUtc="2025-07-22T16:37:00Z">
        <w:r w:rsidR="00855831">
          <w:t xml:space="preserve">at </w:t>
        </w:r>
      </w:ins>
      <w:ins w:id="560" w:author="Alexander Sayenko" w:date="2025-07-22T18:41:00Z" w16du:dateUtc="2025-07-22T15:41:00Z">
        <w:r w:rsidRPr="00626412">
          <w:t>Fc=2000.5MHz</w:t>
        </w:r>
        <w:r>
          <w:t>.</w:t>
        </w:r>
      </w:ins>
    </w:p>
    <w:p w14:paraId="65DA17BD" w14:textId="77777777" w:rsidR="0051479C" w:rsidRDefault="0051479C" w:rsidP="0051479C">
      <w:pPr>
        <w:rPr>
          <w:ins w:id="561" w:author="Alexander Sayenko" w:date="2025-08-15T08:45:00Z" w16du:dateUtc="2025-08-15T06:45:00Z"/>
        </w:rPr>
      </w:pPr>
    </w:p>
    <w:p w14:paraId="7801913D" w14:textId="2002EC0B" w:rsidR="006B7414" w:rsidRDefault="006B7414" w:rsidP="006B7414">
      <w:pPr>
        <w:jc w:val="center"/>
        <w:rPr>
          <w:ins w:id="562" w:author="Alexander Sayenko" w:date="2025-07-22T18:41:00Z" w16du:dateUtc="2025-07-22T15:41:00Z"/>
        </w:rPr>
      </w:pPr>
      <w:ins w:id="563" w:author="Alexander Sayenko" w:date="2025-08-15T08:45:00Z" w16du:dateUtc="2025-08-15T06:45:00Z">
        <w:r w:rsidRPr="00BF164C">
          <w:rPr>
            <w:noProof/>
          </w:rPr>
          <w:drawing>
            <wp:inline distT="0" distB="0" distL="0" distR="0" wp14:anchorId="2B262236" wp14:editId="70FB3EA4">
              <wp:extent cx="1933200" cy="1591200"/>
              <wp:effectExtent l="0" t="0" r="0" b="0"/>
              <wp:docPr id="1300549730" name="Picture 1" descr="A graph with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549730" name="Picture 1" descr="A graph with different colors&#10;&#10;AI-generated content may be incorrect."/>
                      <pic:cNvPicPr/>
                    </pic:nvPicPr>
                    <pic:blipFill>
                      <a:blip r:embed="rId24"/>
                      <a:stretch>
                        <a:fillRect/>
                      </a:stretch>
                    </pic:blipFill>
                    <pic:spPr>
                      <a:xfrm>
                        <a:off x="0" y="0"/>
                        <a:ext cx="1933200" cy="1591200"/>
                      </a:xfrm>
                      <a:prstGeom prst="rect">
                        <a:avLst/>
                      </a:prstGeom>
                    </pic:spPr>
                  </pic:pic>
                </a:graphicData>
              </a:graphic>
            </wp:inline>
          </w:drawing>
        </w:r>
        <w:r w:rsidRPr="00BF164C">
          <w:rPr>
            <w:noProof/>
          </w:rPr>
          <w:drawing>
            <wp:inline distT="0" distB="0" distL="0" distR="0" wp14:anchorId="719F0F4A" wp14:editId="7E1A7181">
              <wp:extent cx="1933200" cy="1587600"/>
              <wp:effectExtent l="0" t="0" r="0" b="0"/>
              <wp:docPr id="1584424590" name="Picture 1" descr="A graph of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424590" name="Picture 1" descr="A graph of different colors&#10;&#10;AI-generated content may be incorrect."/>
                      <pic:cNvPicPr/>
                    </pic:nvPicPr>
                    <pic:blipFill>
                      <a:blip r:embed="rId25"/>
                      <a:stretch>
                        <a:fillRect/>
                      </a:stretch>
                    </pic:blipFill>
                    <pic:spPr>
                      <a:xfrm>
                        <a:off x="0" y="0"/>
                        <a:ext cx="1933200" cy="1587600"/>
                      </a:xfrm>
                      <a:prstGeom prst="rect">
                        <a:avLst/>
                      </a:prstGeom>
                    </pic:spPr>
                  </pic:pic>
                </a:graphicData>
              </a:graphic>
            </wp:inline>
          </w:drawing>
        </w:r>
      </w:ins>
    </w:p>
    <w:p w14:paraId="3B8057E7" w14:textId="58814DFC" w:rsidR="0051479C" w:rsidRDefault="0051479C" w:rsidP="0051479C">
      <w:pPr>
        <w:pStyle w:val="TF"/>
        <w:rPr>
          <w:ins w:id="564" w:author="Alexander Sayenko" w:date="2025-07-22T18:41:00Z" w16du:dateUtc="2025-07-22T15:41:00Z"/>
        </w:rPr>
      </w:pPr>
      <w:ins w:id="565" w:author="Alexander Sayenko" w:date="2025-07-22T18:41:00Z" w16du:dateUtc="2025-07-22T15:41:00Z">
        <w:r w:rsidRPr="0042472F">
          <w:t xml:space="preserve">Figure </w:t>
        </w:r>
      </w:ins>
      <w:ins w:id="566" w:author="Alexander Sayenko" w:date="2025-07-22T18:42:00Z" w16du:dateUtc="2025-07-22T15:42:00Z">
        <w:r>
          <w:t>X.1.2</w:t>
        </w:r>
      </w:ins>
      <w:ins w:id="567" w:author="Alexander Sayenko" w:date="2025-07-22T18:41:00Z" w16du:dateUtc="2025-07-22T15:41:00Z">
        <w:r w:rsidRPr="0042472F">
          <w:t>-</w:t>
        </w:r>
        <w:r>
          <w:t>4</w:t>
        </w:r>
        <w:r w:rsidRPr="0042472F">
          <w:t xml:space="preserve">: </w:t>
        </w:r>
        <w:r>
          <w:t xml:space="preserve">Power back-off results </w:t>
        </w:r>
      </w:ins>
      <w:ins w:id="568" w:author="Alexander Sayenko" w:date="2025-07-22T19:37:00Z" w16du:dateUtc="2025-07-22T16:37:00Z">
        <w:r w:rsidR="00855831">
          <w:t xml:space="preserve">at </w:t>
        </w:r>
      </w:ins>
      <w:ins w:id="569" w:author="Alexander Sayenko" w:date="2025-07-22T18:41:00Z" w16du:dateUtc="2025-07-22T15:41:00Z">
        <w:r w:rsidRPr="00626412">
          <w:t>Fc=</w:t>
        </w:r>
        <w:r>
          <w:t>1999</w:t>
        </w:r>
        <w:r w:rsidRPr="00626412">
          <w:t>MHz</w:t>
        </w:r>
      </w:ins>
      <w:ins w:id="570" w:author="Alexander Sayenko" w:date="2025-07-22T19:37:00Z" w16du:dateUtc="2025-07-22T16:37:00Z">
        <w:r w:rsidR="00855831">
          <w:t>.</w:t>
        </w:r>
      </w:ins>
    </w:p>
    <w:p w14:paraId="225BBB9B" w14:textId="77777777" w:rsidR="0051479C" w:rsidRDefault="0051479C" w:rsidP="0051479C">
      <w:pPr>
        <w:rPr>
          <w:ins w:id="571" w:author="Alexander Sayenko" w:date="2025-07-22T18:40:00Z" w16du:dateUtc="2025-07-22T15:40:00Z"/>
        </w:rPr>
      </w:pPr>
    </w:p>
    <w:p w14:paraId="42CB3F6C" w14:textId="6E2DF98D" w:rsidR="0051479C" w:rsidRDefault="0051479C" w:rsidP="00463617">
      <w:pPr>
        <w:pStyle w:val="Heading2"/>
        <w:rPr>
          <w:ins w:id="572" w:author="Alexander Sayenko" w:date="2025-07-22T19:25:00Z" w16du:dateUtc="2025-07-22T16:25:00Z"/>
        </w:rPr>
      </w:pPr>
      <w:ins w:id="573" w:author="Alexander Sayenko" w:date="2025-07-22T18:36:00Z" w16du:dateUtc="2025-07-22T15:36:00Z">
        <w:r>
          <w:t>X.</w:t>
        </w:r>
      </w:ins>
      <w:ins w:id="574" w:author="Alexander Sayenko" w:date="2025-07-22T19:25:00Z" w16du:dateUtc="2025-07-22T16:25:00Z">
        <w:r w:rsidR="0015087A">
          <w:t>2</w:t>
        </w:r>
      </w:ins>
      <w:ins w:id="575" w:author="Alexander Sayenko" w:date="2025-07-22T18:36:00Z" w16du:dateUtc="2025-07-22T15:36:00Z">
        <w:r>
          <w:t>:</w:t>
        </w:r>
        <w:r>
          <w:tab/>
          <w:t xml:space="preserve">Company </w:t>
        </w:r>
      </w:ins>
      <w:ins w:id="576" w:author="Alexander Sayenko" w:date="2025-07-22T19:25:00Z" w16du:dateUtc="2025-07-22T16:25:00Z">
        <w:r w:rsidR="0015087A">
          <w:t>B</w:t>
        </w:r>
      </w:ins>
    </w:p>
    <w:p w14:paraId="6640FFA7" w14:textId="47E0D448" w:rsidR="0015087A" w:rsidRDefault="0015087A" w:rsidP="00463617">
      <w:pPr>
        <w:pStyle w:val="Heading3"/>
        <w:rPr>
          <w:ins w:id="577" w:author="Alexander Sayenko" w:date="2025-07-22T19:28:00Z" w16du:dateUtc="2025-07-22T16:28:00Z"/>
        </w:rPr>
      </w:pPr>
      <w:ins w:id="578" w:author="Alexander Sayenko" w:date="2025-07-22T19:25:00Z" w16du:dateUtc="2025-07-22T16:25:00Z">
        <w:r>
          <w:t>X.2.1</w:t>
        </w:r>
        <w:r>
          <w:tab/>
          <w:t>Simulation assumptions</w:t>
        </w:r>
      </w:ins>
    </w:p>
    <w:p w14:paraId="3886B009" w14:textId="75EBE599" w:rsidR="00475728" w:rsidRDefault="00475728" w:rsidP="0015087A">
      <w:pPr>
        <w:rPr>
          <w:ins w:id="579" w:author="Alexander Sayenko" w:date="2025-07-22T19:29:00Z" w16du:dateUtc="2025-07-22T16:29:00Z"/>
        </w:rPr>
      </w:pPr>
      <w:ins w:id="580" w:author="Alexander Sayenko" w:date="2025-07-22T19:28:00Z" w16du:dateUtc="2025-07-22T16:28:00Z">
        <w:r>
          <w:t xml:space="preserve">For the power </w:t>
        </w:r>
      </w:ins>
      <w:ins w:id="581" w:author="Alexander Sayenko" w:date="2025-07-22T19:29:00Z" w16du:dateUtc="2025-07-22T16:29:00Z">
        <w:r>
          <w:t>back-off simulations the PA was calibrated with the following assumptions:</w:t>
        </w:r>
      </w:ins>
    </w:p>
    <w:p w14:paraId="0818E2B3" w14:textId="62347862" w:rsidR="00475728" w:rsidRDefault="00475728" w:rsidP="00475728">
      <w:pPr>
        <w:pStyle w:val="B1"/>
        <w:numPr>
          <w:ilvl w:val="0"/>
          <w:numId w:val="2"/>
        </w:numPr>
        <w:rPr>
          <w:ins w:id="582" w:author="Alexander Sayenko" w:date="2025-07-22T19:29:00Z" w16du:dateUtc="2025-07-22T16:29:00Z"/>
        </w:rPr>
      </w:pPr>
      <w:ins w:id="583" w:author="Alexander Sayenko" w:date="2025-07-22T19:29:00Z" w16du:dateUtc="2025-07-22T16:29:00Z">
        <w:r>
          <w:t>PC3 23dBm</w:t>
        </w:r>
      </w:ins>
    </w:p>
    <w:p w14:paraId="3DBDB063" w14:textId="2C6520CA" w:rsidR="00475728" w:rsidRDefault="00475728" w:rsidP="00475728">
      <w:pPr>
        <w:pStyle w:val="B1"/>
        <w:numPr>
          <w:ilvl w:val="0"/>
          <w:numId w:val="2"/>
        </w:numPr>
        <w:rPr>
          <w:ins w:id="584" w:author="Alexander Sayenko" w:date="2025-07-22T19:29:00Z" w16du:dateUtc="2025-07-22T16:29:00Z"/>
        </w:rPr>
      </w:pPr>
      <w:ins w:id="585" w:author="Alexander Sayenko" w:date="2025-07-22T19:29:00Z" w16du:dateUtc="2025-07-22T16:29:00Z">
        <w:r>
          <w:t>1dB MPR: DFT-s-OFDM QPSK 20MHz, 100RB</w:t>
        </w:r>
      </w:ins>
    </w:p>
    <w:p w14:paraId="3124AB1F" w14:textId="56A8FC51" w:rsidR="00475728" w:rsidRDefault="00475728" w:rsidP="00475728">
      <w:pPr>
        <w:pStyle w:val="B1"/>
        <w:numPr>
          <w:ilvl w:val="0"/>
          <w:numId w:val="2"/>
        </w:numPr>
        <w:rPr>
          <w:ins w:id="586" w:author="Alexander Sayenko" w:date="2025-07-22T19:29:00Z" w16du:dateUtc="2025-07-22T16:29:00Z"/>
        </w:rPr>
      </w:pPr>
      <w:ins w:id="587" w:author="Alexander Sayenko" w:date="2025-07-22T19:29:00Z" w16du:dateUtc="2025-07-22T16:29:00Z">
        <w:r>
          <w:t xml:space="preserve">Carrier leakage of 28dBc, </w:t>
        </w:r>
      </w:ins>
      <w:ins w:id="588" w:author="Alexander Sayenko" w:date="2025-07-22T19:30:00Z" w16du:dateUtc="2025-07-22T16:30:00Z">
        <w:r>
          <w:t>i</w:t>
        </w:r>
      </w:ins>
      <w:ins w:id="589" w:author="Alexander Sayenko" w:date="2025-07-22T19:29:00Z" w16du:dateUtc="2025-07-22T16:29:00Z">
        <w:r>
          <w:t>mage</w:t>
        </w:r>
      </w:ins>
      <w:ins w:id="590" w:author="Alexander Sayenko" w:date="2025-07-22T19:30:00Z" w16du:dateUtc="2025-07-22T16:30:00Z">
        <w:r>
          <w:t xml:space="preserve"> of</w:t>
        </w:r>
      </w:ins>
      <w:ins w:id="591" w:author="Alexander Sayenko" w:date="2025-07-22T19:29:00Z" w16du:dateUtc="2025-07-22T16:29:00Z">
        <w:r>
          <w:t xml:space="preserve"> 28dBc, CIM3</w:t>
        </w:r>
      </w:ins>
      <w:ins w:id="592" w:author="Alexander Sayenko" w:date="2025-07-22T19:30:00Z" w16du:dateUtc="2025-07-22T16:30:00Z">
        <w:r>
          <w:t xml:space="preserve"> of</w:t>
        </w:r>
      </w:ins>
      <w:ins w:id="593" w:author="Alexander Sayenko" w:date="2025-07-22T19:29:00Z" w16du:dateUtc="2025-07-22T16:29:00Z">
        <w:r>
          <w:t xml:space="preserve"> 60dBc, </w:t>
        </w:r>
      </w:ins>
      <w:ins w:id="594" w:author="Alexander Sayenko" w:date="2025-07-22T19:30:00Z" w16du:dateUtc="2025-07-22T16:30:00Z">
        <w:r>
          <w:t xml:space="preserve">and </w:t>
        </w:r>
      </w:ins>
      <w:ins w:id="595" w:author="Alexander Sayenko" w:date="2025-07-22T19:29:00Z" w16du:dateUtc="2025-07-22T16:29:00Z">
        <w:r>
          <w:t>CIM5</w:t>
        </w:r>
      </w:ins>
      <w:ins w:id="596" w:author="Alexander Sayenko" w:date="2025-07-22T19:30:00Z" w16du:dateUtc="2025-07-22T16:30:00Z">
        <w:r>
          <w:t xml:space="preserve"> of</w:t>
        </w:r>
      </w:ins>
      <w:ins w:id="597" w:author="Alexander Sayenko" w:date="2025-07-22T19:29:00Z" w16du:dateUtc="2025-07-22T16:29:00Z">
        <w:r>
          <w:t xml:space="preserve"> 70dBc</w:t>
        </w:r>
      </w:ins>
    </w:p>
    <w:p w14:paraId="12DC6839" w14:textId="4E3673A0" w:rsidR="00475728" w:rsidRDefault="00475728" w:rsidP="00475728">
      <w:pPr>
        <w:pStyle w:val="B1"/>
        <w:numPr>
          <w:ilvl w:val="0"/>
          <w:numId w:val="2"/>
        </w:numPr>
        <w:rPr>
          <w:ins w:id="598" w:author="Alexander Sayenko" w:date="2025-07-22T19:25:00Z" w16du:dateUtc="2025-07-22T16:25:00Z"/>
        </w:rPr>
      </w:pPr>
      <w:ins w:id="599" w:author="Alexander Sayenko" w:date="2025-07-22T19:29:00Z" w16du:dateUtc="2025-07-22T16:29:00Z">
        <w:r>
          <w:t>ASE and A-SEM, SEM and ACLR are considered as gating factors (EVM was excluded)</w:t>
        </w:r>
      </w:ins>
    </w:p>
    <w:p w14:paraId="6FD81F5A" w14:textId="77777777" w:rsidR="0015087A" w:rsidRDefault="0015087A" w:rsidP="0015087A">
      <w:pPr>
        <w:rPr>
          <w:ins w:id="600" w:author="Alexander Sayenko" w:date="2025-07-22T19:25:00Z" w16du:dateUtc="2025-07-22T16:25:00Z"/>
        </w:rPr>
      </w:pPr>
    </w:p>
    <w:p w14:paraId="3D32D03C" w14:textId="0DBB0F3E" w:rsidR="0015087A" w:rsidRDefault="0015087A" w:rsidP="00463617">
      <w:pPr>
        <w:pStyle w:val="Heading3"/>
        <w:rPr>
          <w:ins w:id="601" w:author="Alexander Sayenko" w:date="2025-07-22T19:25:00Z" w16du:dateUtc="2025-07-22T16:25:00Z"/>
        </w:rPr>
      </w:pPr>
      <w:ins w:id="602" w:author="Alexander Sayenko" w:date="2025-07-22T19:25:00Z" w16du:dateUtc="2025-07-22T16:25:00Z">
        <w:r>
          <w:lastRenderedPageBreak/>
          <w:t>X.2.2</w:t>
        </w:r>
        <w:r>
          <w:tab/>
          <w:t>Simulation results</w:t>
        </w:r>
      </w:ins>
    </w:p>
    <w:p w14:paraId="27E708EC" w14:textId="77777777" w:rsidR="0015087A" w:rsidRPr="00913E56" w:rsidRDefault="0015087A" w:rsidP="0015087A">
      <w:pPr>
        <w:keepNext/>
        <w:rPr>
          <w:ins w:id="603" w:author="Alexander Sayenko" w:date="2025-07-22T19:27:00Z" w16du:dateUtc="2025-07-22T16:27:00Z"/>
          <w:rFonts w:asciiTheme="majorBidi" w:hAnsiTheme="majorBidi" w:cstheme="majorBidi"/>
        </w:rPr>
      </w:pPr>
      <w:ins w:id="604" w:author="Alexander Sayenko" w:date="2025-07-22T19:27:00Z" w16du:dateUtc="2025-07-22T16:27:00Z">
        <w:r w:rsidRPr="00913E56">
          <w:rPr>
            <w:rFonts w:asciiTheme="majorBidi" w:hAnsiTheme="majorBidi" w:cstheme="majorBidi"/>
            <w:noProof/>
            <w:lang w:val="en-US" w:eastAsia="zh-CN"/>
          </w:rPr>
          <w:drawing>
            <wp:inline distT="0" distB="0" distL="0" distR="0" wp14:anchorId="004C4585" wp14:editId="0913AC47">
              <wp:extent cx="2926080" cy="2193766"/>
              <wp:effectExtent l="0" t="0" r="7620" b="0"/>
              <wp:docPr id="1" name="Picture 1" descr="D:\Onebox\3GPP files\RAN4\112bis Hefei\NTN 3MHz AMPRs\NS_24 n256\PA 125738 5MHz Initial offset\QPSK\AMPR PC3 n256 NS_24 Fc=2003.5MHz, 3MHz QPSK CP-OF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nebox\3GPP files\RAN4\112bis Hefei\NTN 3MHz AMPRs\NS_24 n256\PA 125738 5MHz Initial offset\QPSK\AMPR PC3 n256 NS_24 Fc=2003.5MHz, 3MHz QPSK CP-OFDM.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26080" cy="2193766"/>
                      </a:xfrm>
                      <a:prstGeom prst="rect">
                        <a:avLst/>
                      </a:prstGeom>
                      <a:noFill/>
                      <a:ln>
                        <a:noFill/>
                      </a:ln>
                    </pic:spPr>
                  </pic:pic>
                </a:graphicData>
              </a:graphic>
            </wp:inline>
          </w:drawing>
        </w:r>
        <w:r w:rsidRPr="00913E56">
          <w:rPr>
            <w:rFonts w:asciiTheme="majorBidi" w:hAnsiTheme="majorBidi" w:cstheme="majorBidi"/>
            <w:noProof/>
            <w:lang w:val="en-US" w:eastAsia="zh-CN"/>
          </w:rPr>
          <w:t xml:space="preserve"> </w:t>
        </w:r>
        <w:r w:rsidRPr="00913E56">
          <w:rPr>
            <w:rFonts w:asciiTheme="majorBidi" w:hAnsiTheme="majorBidi" w:cstheme="majorBidi"/>
            <w:noProof/>
            <w:lang w:val="en-US" w:eastAsia="zh-CN"/>
          </w:rPr>
          <w:drawing>
            <wp:inline distT="0" distB="0" distL="0" distR="0" wp14:anchorId="52C4D2AC" wp14:editId="63D2DF26">
              <wp:extent cx="2926080" cy="2193766"/>
              <wp:effectExtent l="0" t="0" r="7620" b="0"/>
              <wp:docPr id="2" name="Picture 2" descr="D:\Onebox\3GPP files\RAN4\112bis Hefei\NTN 3MHz AMPRs\NS_24 n256\PA 125738 5MHz Initial offset\QPSK\AMPR PC3 n256 NS_24 Fc=2003.5MHz, 3MHz QPSK DFT-s-OF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nebox\3GPP files\RAN4\112bis Hefei\NTN 3MHz AMPRs\NS_24 n256\PA 125738 5MHz Initial offset\QPSK\AMPR PC3 n256 NS_24 Fc=2003.5MHz, 3MHz QPSK DFT-s-OFDM.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26080" cy="2193766"/>
                      </a:xfrm>
                      <a:prstGeom prst="rect">
                        <a:avLst/>
                      </a:prstGeom>
                      <a:noFill/>
                      <a:ln>
                        <a:noFill/>
                      </a:ln>
                    </pic:spPr>
                  </pic:pic>
                </a:graphicData>
              </a:graphic>
            </wp:inline>
          </w:drawing>
        </w:r>
      </w:ins>
    </w:p>
    <w:p w14:paraId="654E1A1A" w14:textId="7D34B4F6" w:rsidR="0015087A" w:rsidRPr="00913E56" w:rsidRDefault="0015087A" w:rsidP="0015087A">
      <w:pPr>
        <w:pStyle w:val="Caption"/>
        <w:jc w:val="center"/>
        <w:rPr>
          <w:ins w:id="605" w:author="Alexander Sayenko" w:date="2025-07-22T19:27:00Z" w16du:dateUtc="2025-07-22T16:27:00Z"/>
          <w:rFonts w:asciiTheme="majorBidi" w:hAnsiTheme="majorBidi" w:cstheme="majorBidi"/>
        </w:rPr>
      </w:pPr>
      <w:ins w:id="606" w:author="Alexander Sayenko" w:date="2025-07-22T19:27:00Z" w16du:dateUtc="2025-07-22T16:27:00Z">
        <w:r w:rsidRPr="00913E56">
          <w:rPr>
            <w:rFonts w:asciiTheme="majorBidi" w:hAnsiTheme="majorBidi" w:cstheme="majorBidi"/>
          </w:rPr>
          <w:t>Figure</w:t>
        </w:r>
        <w:r>
          <w:rPr>
            <w:rFonts w:asciiTheme="majorBidi" w:hAnsiTheme="majorBidi" w:cstheme="majorBidi"/>
          </w:rPr>
          <w:t xml:space="preserve"> X.2.2</w:t>
        </w:r>
        <w:r w:rsidRPr="00913E56">
          <w:rPr>
            <w:rFonts w:asciiTheme="majorBidi" w:hAnsiTheme="majorBidi" w:cstheme="majorBidi"/>
          </w:rPr>
          <w:t>-</w:t>
        </w:r>
        <w:r>
          <w:rPr>
            <w:rFonts w:asciiTheme="majorBidi" w:hAnsiTheme="majorBidi" w:cstheme="majorBidi"/>
          </w:rPr>
          <w:t>1:</w:t>
        </w:r>
        <w:r w:rsidRPr="00913E56">
          <w:rPr>
            <w:rFonts w:asciiTheme="majorBidi" w:hAnsiTheme="majorBidi" w:cstheme="majorBidi"/>
            <w:lang w:val="en-US"/>
          </w:rPr>
          <w:t xml:space="preserve"> </w:t>
        </w:r>
        <w:r>
          <w:rPr>
            <w:rFonts w:asciiTheme="majorBidi" w:hAnsiTheme="majorBidi" w:cstheme="majorBidi"/>
            <w:lang w:val="en-US"/>
          </w:rPr>
          <w:t>A-MPR</w:t>
        </w:r>
        <w:r w:rsidRPr="00913E56">
          <w:rPr>
            <w:rFonts w:asciiTheme="majorBidi" w:hAnsiTheme="majorBidi" w:cstheme="majorBidi"/>
            <w:lang w:val="en-US"/>
          </w:rPr>
          <w:t xml:space="preserve"> evaluations of </w:t>
        </w:r>
      </w:ins>
      <w:ins w:id="607" w:author="Alexander Sayenko" w:date="2025-07-23T18:33:00Z" w16du:dateUtc="2025-07-23T15:33:00Z">
        <w:r w:rsidR="00463617">
          <w:rPr>
            <w:rFonts w:asciiTheme="majorBidi" w:hAnsiTheme="majorBidi" w:cstheme="majorBidi"/>
            <w:lang w:val="en-US"/>
          </w:rPr>
          <w:t>the</w:t>
        </w:r>
      </w:ins>
      <w:ins w:id="608" w:author="Alexander Sayenko" w:date="2025-07-22T19:27:00Z" w16du:dateUtc="2025-07-22T16:27:00Z">
        <w:r w:rsidRPr="00913E56">
          <w:rPr>
            <w:rFonts w:asciiTheme="majorBidi" w:hAnsiTheme="majorBidi" w:cstheme="majorBidi"/>
            <w:lang w:val="en-US"/>
          </w:rPr>
          <w:t xml:space="preserve"> 3MH</w:t>
        </w:r>
        <w:r>
          <w:rPr>
            <w:rFonts w:asciiTheme="majorBidi" w:hAnsiTheme="majorBidi" w:cstheme="majorBidi"/>
            <w:lang w:val="en-US"/>
          </w:rPr>
          <w:t>z</w:t>
        </w:r>
        <w:r w:rsidRPr="00913E56">
          <w:rPr>
            <w:rFonts w:asciiTheme="majorBidi" w:hAnsiTheme="majorBidi" w:cstheme="majorBidi"/>
            <w:lang w:val="en-US"/>
          </w:rPr>
          <w:t xml:space="preserve"> </w:t>
        </w:r>
        <w:r>
          <w:rPr>
            <w:rFonts w:asciiTheme="majorBidi" w:hAnsiTheme="majorBidi" w:cstheme="majorBidi"/>
            <w:lang w:val="en-US"/>
          </w:rPr>
          <w:t xml:space="preserve">channel </w:t>
        </w:r>
        <w:r w:rsidRPr="00913E56">
          <w:rPr>
            <w:rFonts w:asciiTheme="majorBidi" w:hAnsiTheme="majorBidi" w:cstheme="majorBidi"/>
            <w:lang w:val="en-US"/>
          </w:rPr>
          <w:t xml:space="preserve">at </w:t>
        </w:r>
        <w:r>
          <w:rPr>
            <w:rFonts w:asciiTheme="majorBidi" w:hAnsiTheme="majorBidi" w:cstheme="majorBidi"/>
            <w:lang w:val="en-US"/>
          </w:rPr>
          <w:t>Fc=</w:t>
        </w:r>
        <w:r w:rsidRPr="00913E56">
          <w:rPr>
            <w:rFonts w:asciiTheme="majorBidi" w:hAnsiTheme="majorBidi" w:cstheme="majorBidi"/>
            <w:lang w:val="en-US"/>
          </w:rPr>
          <w:t>2003.5</w:t>
        </w:r>
        <w:r w:rsidRPr="00913E56">
          <w:rPr>
            <w:rFonts w:asciiTheme="majorBidi" w:hAnsiTheme="majorBidi" w:cstheme="majorBidi"/>
            <w:rtl/>
            <w:lang w:val="en-US"/>
          </w:rPr>
          <w:t xml:space="preserve"> </w:t>
        </w:r>
        <w:r w:rsidRPr="00913E56">
          <w:rPr>
            <w:rFonts w:asciiTheme="majorBidi" w:hAnsiTheme="majorBidi" w:cstheme="majorBidi"/>
            <w:lang w:val="en-US"/>
          </w:rPr>
          <w:t>MHz</w:t>
        </w:r>
      </w:ins>
    </w:p>
    <w:p w14:paraId="58FAC7DA" w14:textId="77777777" w:rsidR="0015087A" w:rsidRPr="0015087A" w:rsidRDefault="0015087A" w:rsidP="0015087A">
      <w:pPr>
        <w:rPr>
          <w:ins w:id="609" w:author="Alexander Sayenko" w:date="2025-07-22T18:41:00Z" w16du:dateUtc="2025-07-22T15:41:00Z"/>
        </w:rPr>
      </w:pPr>
    </w:p>
    <w:p w14:paraId="0C1A3CA5" w14:textId="77777777" w:rsidR="0015087A" w:rsidRDefault="0015087A" w:rsidP="0051479C">
      <w:pPr>
        <w:rPr>
          <w:ins w:id="610" w:author="Alexander Sayenko" w:date="2025-07-22T19:24:00Z" w16du:dateUtc="2025-07-22T16:24:00Z"/>
        </w:rPr>
      </w:pPr>
    </w:p>
    <w:p w14:paraId="510CC1BA" w14:textId="49C28C48" w:rsidR="0015087A" w:rsidRDefault="0015087A" w:rsidP="00463617">
      <w:pPr>
        <w:pStyle w:val="Heading2"/>
        <w:rPr>
          <w:ins w:id="611" w:author="Alexander Sayenko" w:date="2025-07-22T19:24:00Z" w16du:dateUtc="2025-07-22T16:24:00Z"/>
        </w:rPr>
      </w:pPr>
      <w:ins w:id="612" w:author="Alexander Sayenko" w:date="2025-07-22T19:24:00Z" w16du:dateUtc="2025-07-22T16:24:00Z">
        <w:r>
          <w:t>X.</w:t>
        </w:r>
      </w:ins>
      <w:ins w:id="613" w:author="Alexander Sayenko" w:date="2025-07-22T19:25:00Z" w16du:dateUtc="2025-07-22T16:25:00Z">
        <w:r>
          <w:t>3</w:t>
        </w:r>
      </w:ins>
      <w:ins w:id="614" w:author="Alexander Sayenko" w:date="2025-07-22T19:24:00Z" w16du:dateUtc="2025-07-22T16:24:00Z">
        <w:r>
          <w:t>:</w:t>
        </w:r>
        <w:r>
          <w:tab/>
          <w:t xml:space="preserve">Company </w:t>
        </w:r>
      </w:ins>
      <w:ins w:id="615" w:author="Alexander Sayenko" w:date="2025-07-22T19:25:00Z" w16du:dateUtc="2025-07-22T16:25:00Z">
        <w:r>
          <w:t>C</w:t>
        </w:r>
      </w:ins>
    </w:p>
    <w:p w14:paraId="5E60AAC2" w14:textId="373395F6" w:rsidR="0051479C" w:rsidRDefault="00F46DAC" w:rsidP="00463617">
      <w:pPr>
        <w:pStyle w:val="Heading3"/>
        <w:rPr>
          <w:ins w:id="616" w:author="Alexander Sayenko" w:date="2025-07-22T18:53:00Z" w16du:dateUtc="2025-07-22T15:53:00Z"/>
        </w:rPr>
      </w:pPr>
      <w:ins w:id="617" w:author="Alexander Sayenko" w:date="2025-07-22T18:57:00Z" w16du:dateUtc="2025-07-22T15:57:00Z">
        <w:r>
          <w:t>X</w:t>
        </w:r>
      </w:ins>
      <w:ins w:id="618" w:author="Alexander Sayenko" w:date="2025-07-22T18:52:00Z" w16du:dateUtc="2025-07-22T15:52:00Z">
        <w:r w:rsidR="00EC74A2">
          <w:t>.</w:t>
        </w:r>
      </w:ins>
      <w:ins w:id="619" w:author="Alexander Sayenko" w:date="2025-07-22T18:57:00Z" w16du:dateUtc="2025-07-22T15:57:00Z">
        <w:r>
          <w:t>3</w:t>
        </w:r>
      </w:ins>
      <w:ins w:id="620" w:author="Alexander Sayenko" w:date="2025-07-22T18:52:00Z" w16du:dateUtc="2025-07-22T15:52:00Z">
        <w:r w:rsidR="00EC74A2">
          <w:t>.1</w:t>
        </w:r>
        <w:r w:rsidR="00EC74A2">
          <w:tab/>
          <w:t>Simulation assumptions</w:t>
        </w:r>
      </w:ins>
    </w:p>
    <w:p w14:paraId="679C499C" w14:textId="3BC8358B" w:rsidR="00EC74A2" w:rsidRDefault="00EC74A2" w:rsidP="0051479C">
      <w:pPr>
        <w:rPr>
          <w:ins w:id="621" w:author="Alexander Sayenko" w:date="2025-07-22T18:53:00Z" w16du:dateUtc="2025-07-22T15:53:00Z"/>
        </w:rPr>
      </w:pPr>
      <w:ins w:id="622" w:author="Alexander Sayenko" w:date="2025-07-22T18:53:00Z" w16du:dateUtc="2025-07-22T15:53:00Z">
        <w:r>
          <w:t>The following assumptions are used for the power back-off simulations:</w:t>
        </w:r>
      </w:ins>
    </w:p>
    <w:p w14:paraId="0F0EFAD0" w14:textId="4718DA24" w:rsidR="00EC74A2" w:rsidRDefault="00EC74A2" w:rsidP="00EC74A2">
      <w:pPr>
        <w:pStyle w:val="B1"/>
        <w:rPr>
          <w:ins w:id="623" w:author="Alexander Sayenko" w:date="2025-07-22T18:53:00Z" w16du:dateUtc="2025-07-22T15:53:00Z"/>
        </w:rPr>
      </w:pPr>
      <w:ins w:id="624" w:author="Alexander Sayenko" w:date="2025-07-22T18:54:00Z" w16du:dateUtc="2025-07-22T15:54:00Z">
        <w:r>
          <w:t>-</w:t>
        </w:r>
        <w:r>
          <w:tab/>
        </w:r>
      </w:ins>
      <w:ins w:id="625" w:author="Alexander Sayenko" w:date="2025-07-22T18:53:00Z" w16du:dateUtc="2025-07-22T15:53:00Z">
        <w:r>
          <w:t>Power class PC3</w:t>
        </w:r>
      </w:ins>
    </w:p>
    <w:p w14:paraId="4CB8B4A2" w14:textId="370F804E" w:rsidR="00EC74A2" w:rsidRDefault="00EC74A2" w:rsidP="00EC74A2">
      <w:pPr>
        <w:pStyle w:val="B1"/>
        <w:rPr>
          <w:ins w:id="626" w:author="Alexander Sayenko" w:date="2025-07-22T18:53:00Z" w16du:dateUtc="2025-07-22T15:53:00Z"/>
        </w:rPr>
      </w:pPr>
      <w:ins w:id="627" w:author="Alexander Sayenko" w:date="2025-07-22T18:54:00Z" w16du:dateUtc="2025-07-22T15:54:00Z">
        <w:r>
          <w:t>-</w:t>
        </w:r>
        <w:r>
          <w:tab/>
        </w:r>
      </w:ins>
      <w:ins w:id="628" w:author="Alexander Sayenko" w:date="2025-07-22T18:53:00Z" w16du:dateUtc="2025-07-22T15:53:00Z">
        <w:r>
          <w:t>WOLA processing</w:t>
        </w:r>
      </w:ins>
    </w:p>
    <w:p w14:paraId="64F69818" w14:textId="5E816A35" w:rsidR="00EC74A2" w:rsidRDefault="00EC74A2" w:rsidP="00EC74A2">
      <w:pPr>
        <w:pStyle w:val="B1"/>
        <w:rPr>
          <w:ins w:id="629" w:author="Alexander Sayenko" w:date="2025-07-22T18:53:00Z" w16du:dateUtc="2025-07-22T15:53:00Z"/>
        </w:rPr>
      </w:pPr>
      <w:ins w:id="630" w:author="Alexander Sayenko" w:date="2025-07-22T18:54:00Z" w16du:dateUtc="2025-07-22T15:54:00Z">
        <w:r>
          <w:t>-</w:t>
        </w:r>
        <w:r>
          <w:tab/>
        </w:r>
      </w:ins>
      <w:ins w:id="631" w:author="Alexander Sayenko" w:date="2025-07-22T18:53:00Z" w16du:dateUtc="2025-07-22T15:53:00Z">
        <w:r>
          <w:t xml:space="preserve">I/Q image -28 </w:t>
        </w:r>
        <w:proofErr w:type="spellStart"/>
        <w:r>
          <w:t>dBc</w:t>
        </w:r>
        <w:proofErr w:type="spellEnd"/>
      </w:ins>
    </w:p>
    <w:p w14:paraId="6335CA7A" w14:textId="7F4A896C" w:rsidR="00EC74A2" w:rsidRDefault="00EC74A2" w:rsidP="00EC74A2">
      <w:pPr>
        <w:pStyle w:val="B1"/>
        <w:rPr>
          <w:ins w:id="632" w:author="Alexander Sayenko" w:date="2025-07-22T18:53:00Z" w16du:dateUtc="2025-07-22T15:53:00Z"/>
        </w:rPr>
      </w:pPr>
      <w:ins w:id="633" w:author="Alexander Sayenko" w:date="2025-07-22T18:54:00Z" w16du:dateUtc="2025-07-22T15:54:00Z">
        <w:r>
          <w:t>-</w:t>
        </w:r>
        <w:r>
          <w:tab/>
        </w:r>
      </w:ins>
      <w:ins w:id="634" w:author="Alexander Sayenko" w:date="2025-07-22T18:53:00Z" w16du:dateUtc="2025-07-22T15:53:00Z">
        <w:r>
          <w:t xml:space="preserve">Carrier leakage -28 </w:t>
        </w:r>
        <w:proofErr w:type="spellStart"/>
        <w:r>
          <w:t>dBc</w:t>
        </w:r>
        <w:proofErr w:type="spellEnd"/>
      </w:ins>
    </w:p>
    <w:p w14:paraId="21A58A88" w14:textId="1E763421" w:rsidR="00EC74A2" w:rsidRDefault="00EC74A2" w:rsidP="00EC74A2">
      <w:pPr>
        <w:pStyle w:val="B1"/>
        <w:rPr>
          <w:ins w:id="635" w:author="Alexander Sayenko" w:date="2025-07-22T18:53:00Z" w16du:dateUtc="2025-07-22T15:53:00Z"/>
        </w:rPr>
      </w:pPr>
      <w:ins w:id="636" w:author="Alexander Sayenko" w:date="2025-07-22T18:54:00Z" w16du:dateUtc="2025-07-22T15:54:00Z">
        <w:r>
          <w:t>-</w:t>
        </w:r>
        <w:r>
          <w:tab/>
        </w:r>
      </w:ins>
      <w:ins w:id="637" w:author="Alexander Sayenko" w:date="2025-07-22T18:53:00Z" w16du:dateUtc="2025-07-22T15:53:00Z">
        <w:r>
          <w:t xml:space="preserve">CIM3 -60 </w:t>
        </w:r>
        <w:proofErr w:type="spellStart"/>
        <w:r>
          <w:t>dBc</w:t>
        </w:r>
        <w:proofErr w:type="spellEnd"/>
        <w:r>
          <w:t xml:space="preserve">, CIM5 -70 </w:t>
        </w:r>
        <w:proofErr w:type="spellStart"/>
        <w:r>
          <w:t>dBc</w:t>
        </w:r>
        <w:proofErr w:type="spellEnd"/>
      </w:ins>
    </w:p>
    <w:p w14:paraId="5B716D3B" w14:textId="1A0AB3BB" w:rsidR="00EC74A2" w:rsidRDefault="00EC74A2" w:rsidP="00EC74A2">
      <w:pPr>
        <w:pStyle w:val="B1"/>
        <w:rPr>
          <w:ins w:id="638" w:author="Alexander Sayenko" w:date="2025-07-22T18:54:00Z" w16du:dateUtc="2025-07-22T15:54:00Z"/>
        </w:rPr>
      </w:pPr>
      <w:ins w:id="639" w:author="Alexander Sayenko" w:date="2025-07-22T18:54:00Z" w16du:dateUtc="2025-07-22T15:54:00Z">
        <w:r>
          <w:t>-</w:t>
        </w:r>
        <w:r>
          <w:tab/>
          <w:t>Additional requirements</w:t>
        </w:r>
      </w:ins>
      <w:ins w:id="640" w:author="Alexander Sayenko" w:date="2025-07-22T18:55:00Z" w16du:dateUtc="2025-07-22T15:55:00Z">
        <w:r>
          <w:t xml:space="preserve"> are -50dBm/MHz to protect the </w:t>
        </w:r>
        <w:proofErr w:type="gramStart"/>
        <w:r w:rsidRPr="00EC74A2">
          <w:t>2010  ≤</w:t>
        </w:r>
        <w:proofErr w:type="gramEnd"/>
        <w:r w:rsidRPr="00EC74A2">
          <w:t xml:space="preserve"> f ≤ 2025</w:t>
        </w:r>
        <w:r>
          <w:t>MHz frequency range</w:t>
        </w:r>
      </w:ins>
    </w:p>
    <w:p w14:paraId="02343A8D" w14:textId="66F00D0A" w:rsidR="00EC74A2" w:rsidRDefault="00EC74A2" w:rsidP="00EC74A2">
      <w:pPr>
        <w:rPr>
          <w:ins w:id="641" w:author="Alexander Sayenko" w:date="2025-07-22T18:53:00Z" w16du:dateUtc="2025-07-22T15:53:00Z"/>
        </w:rPr>
      </w:pPr>
      <w:ins w:id="642" w:author="Alexander Sayenko" w:date="2025-07-22T18:53:00Z" w16du:dateUtc="2025-07-22T15:53:00Z">
        <w:r>
          <w:t xml:space="preserve">Only additional spurious emission mask from NS_24 is simulated. Other gating factors (ACLR, SEM, etc.) are excluded because they are </w:t>
        </w:r>
      </w:ins>
      <w:ins w:id="643" w:author="Alexander Sayenko" w:date="2025-07-22T18:56:00Z" w16du:dateUtc="2025-07-22T15:56:00Z">
        <w:r>
          <w:t>covered</w:t>
        </w:r>
      </w:ins>
      <w:ins w:id="644" w:author="Alexander Sayenko" w:date="2025-07-22T18:53:00Z" w16du:dateUtc="2025-07-22T15:53:00Z">
        <w:r>
          <w:t xml:space="preserve"> by </w:t>
        </w:r>
      </w:ins>
      <w:ins w:id="645" w:author="Alexander Sayenko" w:date="2025-07-22T18:56:00Z" w16du:dateUtc="2025-07-22T15:56:00Z">
        <w:r>
          <w:t xml:space="preserve">the existing </w:t>
        </w:r>
      </w:ins>
      <w:ins w:id="646" w:author="Alexander Sayenko" w:date="2025-07-22T18:53:00Z" w16du:dateUtc="2025-07-22T15:53:00Z">
        <w:r>
          <w:t>MPR</w:t>
        </w:r>
      </w:ins>
      <w:ins w:id="647" w:author="Alexander Sayenko" w:date="2025-07-22T18:56:00Z" w16du:dateUtc="2025-07-22T15:56:00Z">
        <w:r>
          <w:t xml:space="preserve"> requirements</w:t>
        </w:r>
      </w:ins>
      <w:ins w:id="648" w:author="Alexander Sayenko" w:date="2025-07-22T18:53:00Z" w16du:dateUtc="2025-07-22T15:53:00Z">
        <w:r>
          <w:t>.</w:t>
        </w:r>
      </w:ins>
    </w:p>
    <w:p w14:paraId="6B097340" w14:textId="77777777" w:rsidR="00EC74A2" w:rsidRDefault="00EC74A2" w:rsidP="0051479C">
      <w:pPr>
        <w:rPr>
          <w:ins w:id="649" w:author="Alexander Sayenko" w:date="2025-07-22T18:52:00Z" w16du:dateUtc="2025-07-22T15:52:00Z"/>
        </w:rPr>
      </w:pPr>
    </w:p>
    <w:p w14:paraId="3918E008" w14:textId="5AB6F49D" w:rsidR="00EC74A2" w:rsidRDefault="00F46DAC" w:rsidP="00463617">
      <w:pPr>
        <w:pStyle w:val="Heading3"/>
        <w:rPr>
          <w:ins w:id="650" w:author="Alexander Sayenko" w:date="2025-07-22T18:57:00Z" w16du:dateUtc="2025-07-22T15:57:00Z"/>
        </w:rPr>
      </w:pPr>
      <w:ins w:id="651" w:author="Alexander Sayenko" w:date="2025-07-22T18:57:00Z" w16du:dateUtc="2025-07-22T15:57:00Z">
        <w:r>
          <w:lastRenderedPageBreak/>
          <w:t>X</w:t>
        </w:r>
      </w:ins>
      <w:ins w:id="652" w:author="Alexander Sayenko" w:date="2025-07-22T18:53:00Z" w16du:dateUtc="2025-07-22T15:53:00Z">
        <w:r w:rsidR="00EC74A2">
          <w:t>.</w:t>
        </w:r>
      </w:ins>
      <w:ins w:id="653" w:author="Alexander Sayenko" w:date="2025-07-22T18:57:00Z" w16du:dateUtc="2025-07-22T15:57:00Z">
        <w:r>
          <w:t>3</w:t>
        </w:r>
      </w:ins>
      <w:ins w:id="654" w:author="Alexander Sayenko" w:date="2025-07-22T18:53:00Z" w16du:dateUtc="2025-07-22T15:53:00Z">
        <w:r w:rsidR="00EC74A2">
          <w:t>.2</w:t>
        </w:r>
        <w:r w:rsidR="00EC74A2">
          <w:tab/>
          <w:t>Simulation results</w:t>
        </w:r>
      </w:ins>
    </w:p>
    <w:p w14:paraId="5B7E82D4" w14:textId="77777777" w:rsidR="00E5713F" w:rsidRPr="00D33163" w:rsidRDefault="00E5713F" w:rsidP="00E5713F">
      <w:pPr>
        <w:rPr>
          <w:ins w:id="655" w:author="Alexander Sayenko" w:date="2025-07-22T18:57:00Z" w16du:dateUtc="2025-07-22T15:57:00Z"/>
          <w:lang w:val="sv-SE"/>
        </w:rPr>
      </w:pPr>
      <w:ins w:id="656" w:author="Alexander Sayenko" w:date="2025-07-22T18:57:00Z" w16du:dateUtc="2025-07-22T15:57:00Z">
        <w:r>
          <w:rPr>
            <w:noProof/>
          </w:rPr>
          <w:drawing>
            <wp:inline distT="0" distB="0" distL="0" distR="0" wp14:anchorId="546FD7DE" wp14:editId="61B940FB">
              <wp:extent cx="2996190" cy="2246381"/>
              <wp:effectExtent l="0" t="0" r="0" b="1905"/>
              <wp:docPr id="1511122023" name="Picture 3" descr="A graph with colorful squares and numbers&#10;&#10;Description automatically generated"/>
              <wp:cNvGraphicFramePr/>
              <a:graphic xmlns:a="http://schemas.openxmlformats.org/drawingml/2006/main">
                <a:graphicData uri="http://schemas.openxmlformats.org/drawingml/2006/picture">
                  <pic:pic xmlns:pic="http://schemas.openxmlformats.org/drawingml/2006/picture">
                    <pic:nvPicPr>
                      <pic:cNvPr id="1511122023" name="Picture 3" descr="A graph with colorful squares and numbers&#10;&#10;Description automatically generated"/>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Pr>
            <w:noProof/>
          </w:rPr>
          <w:drawing>
            <wp:inline distT="0" distB="0" distL="0" distR="0" wp14:anchorId="1AFEB527" wp14:editId="38785616">
              <wp:extent cx="2996190" cy="2246381"/>
              <wp:effectExtent l="0" t="0" r="0" b="1905"/>
              <wp:docPr id="202086048" name="Picture 4" descr="A graph with different colored squares&#10;&#10;Description automatically generated"/>
              <wp:cNvGraphicFramePr/>
              <a:graphic xmlns:a="http://schemas.openxmlformats.org/drawingml/2006/main">
                <a:graphicData uri="http://schemas.openxmlformats.org/drawingml/2006/picture">
                  <pic:pic xmlns:pic="http://schemas.openxmlformats.org/drawingml/2006/picture">
                    <pic:nvPicPr>
                      <pic:cNvPr id="202086048" name="Picture 4" descr="A graph with different colored squares&#10;&#10;Description automatically generated"/>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ins>
    </w:p>
    <w:p w14:paraId="1F6DDACE" w14:textId="089E5800" w:rsidR="00E5713F" w:rsidRDefault="00E5713F" w:rsidP="00F12529">
      <w:pPr>
        <w:pStyle w:val="TF"/>
        <w:rPr>
          <w:ins w:id="657" w:author="Alexander Sayenko" w:date="2025-07-22T18:57:00Z" w16du:dateUtc="2025-07-22T15:57:00Z"/>
          <w:lang w:val="sv-SE"/>
        </w:rPr>
      </w:pPr>
      <w:ins w:id="658" w:author="Alexander Sayenko" w:date="2025-07-22T18:57:00Z" w16du:dateUtc="2025-07-22T15:57:00Z">
        <w:r w:rsidRPr="00076746">
          <w:t xml:space="preserve">Figure </w:t>
        </w:r>
        <w:r>
          <w:t>X.3.2</w:t>
        </w:r>
      </w:ins>
      <w:ins w:id="659" w:author="Alexander Sayenko" w:date="2025-07-22T19:00:00Z" w16du:dateUtc="2025-07-22T16:00:00Z">
        <w:r w:rsidR="00F12529">
          <w:t>-1</w:t>
        </w:r>
      </w:ins>
      <w:ins w:id="660" w:author="Alexander Sayenko" w:date="2025-07-22T18:57:00Z" w16du:dateUtc="2025-07-22T15:57:00Z">
        <w:r w:rsidRPr="00076746">
          <w:t>:</w:t>
        </w:r>
        <w:r>
          <w:t xml:space="preserve"> Simulated </w:t>
        </w:r>
      </w:ins>
      <w:ins w:id="661" w:author="Alexander Sayenko" w:date="2025-07-22T18:58:00Z" w16du:dateUtc="2025-07-22T15:58:00Z">
        <w:r>
          <w:t>power back-off</w:t>
        </w:r>
      </w:ins>
      <w:ins w:id="662" w:author="Alexander Sayenko" w:date="2025-07-22T18:57:00Z" w16du:dateUtc="2025-07-22T15:57:00Z">
        <w:r>
          <w:t xml:space="preserve"> for </w:t>
        </w:r>
      </w:ins>
      <w:ins w:id="663" w:author="Alexander Sayenko" w:date="2025-07-23T18:35:00Z" w16du:dateUtc="2025-07-23T15:35:00Z">
        <w:r w:rsidR="00463617">
          <w:t>the 3MHz channel</w:t>
        </w:r>
      </w:ins>
      <w:ins w:id="664" w:author="Alexander Sayenko" w:date="2025-07-22T18:57:00Z" w16du:dateUtc="2025-07-22T15:57:00Z">
        <w:r>
          <w:t xml:space="preserve"> at </w:t>
        </w:r>
      </w:ins>
      <w:ins w:id="665" w:author="Alexander Sayenko" w:date="2025-07-22T18:58:00Z" w16du:dateUtc="2025-07-22T15:58:00Z">
        <w:r>
          <w:t>Fc</w:t>
        </w:r>
      </w:ins>
      <w:ins w:id="666" w:author="Alexander Sayenko" w:date="2025-07-22T18:57:00Z" w16du:dateUtc="2025-07-22T15:57:00Z">
        <w:r w:rsidRPr="005E1006">
          <w:t xml:space="preserve">=2003.5 </w:t>
        </w:r>
        <w:proofErr w:type="spellStart"/>
        <w:r w:rsidRPr="005E1006">
          <w:t>MHz</w:t>
        </w:r>
        <w:r>
          <w:t>.</w:t>
        </w:r>
        <w:proofErr w:type="spellEnd"/>
      </w:ins>
    </w:p>
    <w:p w14:paraId="7BEC6DCF" w14:textId="77777777" w:rsidR="00E5713F" w:rsidRDefault="00E5713F" w:rsidP="0051479C">
      <w:pPr>
        <w:rPr>
          <w:ins w:id="667" w:author="Alexander Sayenko" w:date="2025-07-22T18:41:00Z" w16du:dateUtc="2025-07-22T15:41:00Z"/>
        </w:rPr>
      </w:pPr>
    </w:p>
    <w:p w14:paraId="219578ED" w14:textId="77777777" w:rsidR="0051479C" w:rsidRPr="0051479C" w:rsidRDefault="0051479C" w:rsidP="0051479C"/>
    <w:bookmarkEnd w:id="5"/>
    <w:bookmarkEnd w:id="6"/>
    <w:bookmarkEnd w:id="7"/>
    <w:bookmarkEnd w:id="8"/>
    <w:bookmarkEnd w:id="9"/>
    <w:bookmarkEnd w:id="10"/>
    <w:bookmarkEnd w:id="11"/>
    <w:bookmarkEnd w:id="12"/>
    <w:bookmarkEnd w:id="13"/>
    <w:bookmarkEnd w:id="14"/>
    <w:bookmarkEnd w:id="15"/>
    <w:bookmarkEnd w:id="16"/>
    <w:p w14:paraId="56AF6735" w14:textId="77777777" w:rsidR="00D124FA" w:rsidRDefault="00D124FA" w:rsidP="002E55FD"/>
    <w:sectPr w:rsidR="00D124FA" w:rsidSect="009C79EF">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99EF4" w14:textId="77777777" w:rsidR="00963412" w:rsidRDefault="00963412">
      <w:r>
        <w:separator/>
      </w:r>
    </w:p>
  </w:endnote>
  <w:endnote w:type="continuationSeparator" w:id="0">
    <w:p w14:paraId="6B01075B" w14:textId="77777777" w:rsidR="00963412" w:rsidRDefault="00963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DengXian">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A2E0C" w14:textId="77777777" w:rsidR="00963412" w:rsidRDefault="00963412">
      <w:r>
        <w:separator/>
      </w:r>
    </w:p>
  </w:footnote>
  <w:footnote w:type="continuationSeparator" w:id="0">
    <w:p w14:paraId="30C4CD74" w14:textId="77777777" w:rsidR="00963412" w:rsidRDefault="00963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12585"/>
    <w:multiLevelType w:val="hybridMultilevel"/>
    <w:tmpl w:val="83A4A898"/>
    <w:lvl w:ilvl="0" w:tplc="420E6F4E">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130830744">
    <w:abstractNumId w:val="1"/>
  </w:num>
  <w:num w:numId="2" w16cid:durableId="264656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B1"/>
    <w:rsid w:val="00022E4A"/>
    <w:rsid w:val="00034C8F"/>
    <w:rsid w:val="00064625"/>
    <w:rsid w:val="00070E09"/>
    <w:rsid w:val="000A6394"/>
    <w:rsid w:val="000B7FED"/>
    <w:rsid w:val="000C038A"/>
    <w:rsid w:val="000C6598"/>
    <w:rsid w:val="000D35CC"/>
    <w:rsid w:val="000D44B3"/>
    <w:rsid w:val="001033D7"/>
    <w:rsid w:val="00145D43"/>
    <w:rsid w:val="00147611"/>
    <w:rsid w:val="0015087A"/>
    <w:rsid w:val="0015733E"/>
    <w:rsid w:val="001623C4"/>
    <w:rsid w:val="0018078B"/>
    <w:rsid w:val="00192C46"/>
    <w:rsid w:val="00192E3E"/>
    <w:rsid w:val="00193305"/>
    <w:rsid w:val="001A08B3"/>
    <w:rsid w:val="001A7B60"/>
    <w:rsid w:val="001B52F0"/>
    <w:rsid w:val="001B7A65"/>
    <w:rsid w:val="001E41F3"/>
    <w:rsid w:val="0022653B"/>
    <w:rsid w:val="002374D8"/>
    <w:rsid w:val="0026004D"/>
    <w:rsid w:val="002640DD"/>
    <w:rsid w:val="00275D12"/>
    <w:rsid w:val="00284FEB"/>
    <w:rsid w:val="002860C4"/>
    <w:rsid w:val="002975C4"/>
    <w:rsid w:val="002B5741"/>
    <w:rsid w:val="002D67A2"/>
    <w:rsid w:val="002E350A"/>
    <w:rsid w:val="002E472E"/>
    <w:rsid w:val="002E55FD"/>
    <w:rsid w:val="002E5908"/>
    <w:rsid w:val="002E71D1"/>
    <w:rsid w:val="00305409"/>
    <w:rsid w:val="0034197B"/>
    <w:rsid w:val="003609EF"/>
    <w:rsid w:val="0036231A"/>
    <w:rsid w:val="00374DD4"/>
    <w:rsid w:val="003759AE"/>
    <w:rsid w:val="003837C8"/>
    <w:rsid w:val="003C3BBD"/>
    <w:rsid w:val="003C742A"/>
    <w:rsid w:val="003D00C8"/>
    <w:rsid w:val="003E1A36"/>
    <w:rsid w:val="003E454B"/>
    <w:rsid w:val="003F13B8"/>
    <w:rsid w:val="00410371"/>
    <w:rsid w:val="004242F1"/>
    <w:rsid w:val="00463617"/>
    <w:rsid w:val="00467903"/>
    <w:rsid w:val="00475728"/>
    <w:rsid w:val="004B75B7"/>
    <w:rsid w:val="004C17A3"/>
    <w:rsid w:val="004F0F2A"/>
    <w:rsid w:val="005102D4"/>
    <w:rsid w:val="00510EFB"/>
    <w:rsid w:val="0051130A"/>
    <w:rsid w:val="005141D9"/>
    <w:rsid w:val="0051479C"/>
    <w:rsid w:val="0051580D"/>
    <w:rsid w:val="00527CD5"/>
    <w:rsid w:val="00530BCA"/>
    <w:rsid w:val="00542A22"/>
    <w:rsid w:val="00547111"/>
    <w:rsid w:val="00553B9C"/>
    <w:rsid w:val="00576B63"/>
    <w:rsid w:val="00592D74"/>
    <w:rsid w:val="005B6686"/>
    <w:rsid w:val="005E2C44"/>
    <w:rsid w:val="005F7589"/>
    <w:rsid w:val="00612410"/>
    <w:rsid w:val="00621188"/>
    <w:rsid w:val="006257ED"/>
    <w:rsid w:val="00635C35"/>
    <w:rsid w:val="00653DE4"/>
    <w:rsid w:val="00665C47"/>
    <w:rsid w:val="006714F8"/>
    <w:rsid w:val="0068317C"/>
    <w:rsid w:val="00695808"/>
    <w:rsid w:val="006B46FB"/>
    <w:rsid w:val="006B62F0"/>
    <w:rsid w:val="006B7414"/>
    <w:rsid w:val="006E21FB"/>
    <w:rsid w:val="0070095A"/>
    <w:rsid w:val="00726EEA"/>
    <w:rsid w:val="00731CB8"/>
    <w:rsid w:val="00751FEE"/>
    <w:rsid w:val="00792342"/>
    <w:rsid w:val="007977A8"/>
    <w:rsid w:val="007A118D"/>
    <w:rsid w:val="007B512A"/>
    <w:rsid w:val="007C2097"/>
    <w:rsid w:val="007C349F"/>
    <w:rsid w:val="007D6A07"/>
    <w:rsid w:val="007D6E5D"/>
    <w:rsid w:val="007D79F2"/>
    <w:rsid w:val="007F7259"/>
    <w:rsid w:val="0080025C"/>
    <w:rsid w:val="0080046E"/>
    <w:rsid w:val="008040A8"/>
    <w:rsid w:val="008137B1"/>
    <w:rsid w:val="00814194"/>
    <w:rsid w:val="008214B1"/>
    <w:rsid w:val="0082445D"/>
    <w:rsid w:val="008279FA"/>
    <w:rsid w:val="00855831"/>
    <w:rsid w:val="008626E7"/>
    <w:rsid w:val="00870EE7"/>
    <w:rsid w:val="00874C5F"/>
    <w:rsid w:val="0088306A"/>
    <w:rsid w:val="008863B9"/>
    <w:rsid w:val="00895D24"/>
    <w:rsid w:val="008A45A6"/>
    <w:rsid w:val="008A5341"/>
    <w:rsid w:val="008A60AD"/>
    <w:rsid w:val="008D0DA3"/>
    <w:rsid w:val="008D3020"/>
    <w:rsid w:val="008D3CCC"/>
    <w:rsid w:val="008E4C5F"/>
    <w:rsid w:val="008F3789"/>
    <w:rsid w:val="008F686C"/>
    <w:rsid w:val="009077BB"/>
    <w:rsid w:val="009148DE"/>
    <w:rsid w:val="00916251"/>
    <w:rsid w:val="00941E30"/>
    <w:rsid w:val="00944437"/>
    <w:rsid w:val="00951F93"/>
    <w:rsid w:val="009531B0"/>
    <w:rsid w:val="00961477"/>
    <w:rsid w:val="00963412"/>
    <w:rsid w:val="009741B3"/>
    <w:rsid w:val="009777D9"/>
    <w:rsid w:val="00991B88"/>
    <w:rsid w:val="009A5753"/>
    <w:rsid w:val="009A579D"/>
    <w:rsid w:val="009B4218"/>
    <w:rsid w:val="009B707A"/>
    <w:rsid w:val="009C5C23"/>
    <w:rsid w:val="009C6DA6"/>
    <w:rsid w:val="009C79EF"/>
    <w:rsid w:val="009E3297"/>
    <w:rsid w:val="009F734F"/>
    <w:rsid w:val="00A246B6"/>
    <w:rsid w:val="00A47E70"/>
    <w:rsid w:val="00A50CF0"/>
    <w:rsid w:val="00A7671C"/>
    <w:rsid w:val="00AA0D0A"/>
    <w:rsid w:val="00AA2CBC"/>
    <w:rsid w:val="00AB5518"/>
    <w:rsid w:val="00AC1C2C"/>
    <w:rsid w:val="00AC5820"/>
    <w:rsid w:val="00AD1CD8"/>
    <w:rsid w:val="00AD31D8"/>
    <w:rsid w:val="00AF4B01"/>
    <w:rsid w:val="00B05AA1"/>
    <w:rsid w:val="00B05E48"/>
    <w:rsid w:val="00B258BB"/>
    <w:rsid w:val="00B26B5A"/>
    <w:rsid w:val="00B26C31"/>
    <w:rsid w:val="00B36074"/>
    <w:rsid w:val="00B429B0"/>
    <w:rsid w:val="00B64B30"/>
    <w:rsid w:val="00B67B97"/>
    <w:rsid w:val="00B968C8"/>
    <w:rsid w:val="00BA3EC5"/>
    <w:rsid w:val="00BA51D9"/>
    <w:rsid w:val="00BB5DFC"/>
    <w:rsid w:val="00BB7154"/>
    <w:rsid w:val="00BC2C73"/>
    <w:rsid w:val="00BD279D"/>
    <w:rsid w:val="00BD6BB8"/>
    <w:rsid w:val="00BD7E5F"/>
    <w:rsid w:val="00C66BA2"/>
    <w:rsid w:val="00C870F6"/>
    <w:rsid w:val="00C95985"/>
    <w:rsid w:val="00CC5026"/>
    <w:rsid w:val="00CC68D0"/>
    <w:rsid w:val="00CD1613"/>
    <w:rsid w:val="00CF5D27"/>
    <w:rsid w:val="00D03F9A"/>
    <w:rsid w:val="00D06D51"/>
    <w:rsid w:val="00D124FA"/>
    <w:rsid w:val="00D24991"/>
    <w:rsid w:val="00D50255"/>
    <w:rsid w:val="00D611F7"/>
    <w:rsid w:val="00D66520"/>
    <w:rsid w:val="00D84AE9"/>
    <w:rsid w:val="00D9124E"/>
    <w:rsid w:val="00DD3120"/>
    <w:rsid w:val="00DD3655"/>
    <w:rsid w:val="00DE34CF"/>
    <w:rsid w:val="00E13F3D"/>
    <w:rsid w:val="00E34898"/>
    <w:rsid w:val="00E36AA4"/>
    <w:rsid w:val="00E37491"/>
    <w:rsid w:val="00E377CF"/>
    <w:rsid w:val="00E45442"/>
    <w:rsid w:val="00E53D53"/>
    <w:rsid w:val="00E5713F"/>
    <w:rsid w:val="00EA4509"/>
    <w:rsid w:val="00EB09B7"/>
    <w:rsid w:val="00EC74A2"/>
    <w:rsid w:val="00EE7D7C"/>
    <w:rsid w:val="00EF3C7B"/>
    <w:rsid w:val="00F12529"/>
    <w:rsid w:val="00F25D98"/>
    <w:rsid w:val="00F300FB"/>
    <w:rsid w:val="00F46DAC"/>
    <w:rsid w:val="00F502E8"/>
    <w:rsid w:val="00F97D7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F13B8"/>
    <w:rPr>
      <w:rFonts w:ascii="Arial" w:hAnsi="Arial"/>
      <w:b/>
      <w:lang w:val="en-GB" w:eastAsia="en-US"/>
    </w:rPr>
  </w:style>
  <w:style w:type="character" w:customStyle="1" w:styleId="TACChar">
    <w:name w:val="TAC Char"/>
    <w:link w:val="TAC"/>
    <w:qFormat/>
    <w:locked/>
    <w:rsid w:val="003F13B8"/>
    <w:rPr>
      <w:rFonts w:ascii="Arial" w:hAnsi="Arial"/>
      <w:sz w:val="18"/>
      <w:lang w:val="en-GB" w:eastAsia="en-US"/>
    </w:rPr>
  </w:style>
  <w:style w:type="character" w:customStyle="1" w:styleId="B1Char">
    <w:name w:val="B1 Char"/>
    <w:link w:val="B1"/>
    <w:qFormat/>
    <w:locked/>
    <w:rsid w:val="003F13B8"/>
    <w:rPr>
      <w:rFonts w:ascii="Times New Roman" w:hAnsi="Times New Roman"/>
      <w:lang w:val="en-GB" w:eastAsia="en-US"/>
    </w:rPr>
  </w:style>
  <w:style w:type="character" w:customStyle="1" w:styleId="TAHCar">
    <w:name w:val="TAH Car"/>
    <w:link w:val="TAH"/>
    <w:qFormat/>
    <w:locked/>
    <w:rsid w:val="003F13B8"/>
    <w:rPr>
      <w:rFonts w:ascii="Arial" w:hAnsi="Arial"/>
      <w:b/>
      <w:sz w:val="18"/>
      <w:lang w:val="en-GB" w:eastAsia="en-US"/>
    </w:rPr>
  </w:style>
  <w:style w:type="character" w:customStyle="1" w:styleId="TANChar">
    <w:name w:val="TAN Char"/>
    <w:link w:val="TAN"/>
    <w:qFormat/>
    <w:rsid w:val="003F13B8"/>
    <w:rPr>
      <w:rFonts w:ascii="Arial" w:hAnsi="Arial"/>
      <w:sz w:val="18"/>
      <w:lang w:val="en-GB" w:eastAsia="en-US"/>
    </w:rPr>
  </w:style>
  <w:style w:type="character" w:customStyle="1" w:styleId="H6Char">
    <w:name w:val="H6 Char"/>
    <w:link w:val="H6"/>
    <w:qFormat/>
    <w:rsid w:val="003F13B8"/>
    <w:rPr>
      <w:rFonts w:ascii="Arial" w:hAnsi="Arial"/>
      <w:lang w:val="en-GB" w:eastAsia="en-US"/>
    </w:rPr>
  </w:style>
  <w:style w:type="paragraph" w:customStyle="1" w:styleId="TableText">
    <w:name w:val="TableText"/>
    <w:basedOn w:val="BodyTextIndent"/>
    <w:qFormat/>
    <w:rsid w:val="003F13B8"/>
    <w:pPr>
      <w:keepNext/>
      <w:keepLines/>
      <w:overflowPunct w:val="0"/>
      <w:autoSpaceDE w:val="0"/>
      <w:autoSpaceDN w:val="0"/>
      <w:adjustRightInd w:val="0"/>
      <w:spacing w:after="180"/>
      <w:ind w:left="0"/>
      <w:jc w:val="center"/>
      <w:textAlignment w:val="baseline"/>
    </w:pPr>
    <w:rPr>
      <w:rFonts w:eastAsia="SimSun"/>
      <w:kern w:val="2"/>
      <w:lang w:eastAsia="sv-SE"/>
    </w:rPr>
  </w:style>
  <w:style w:type="paragraph" w:styleId="BodyTextIndent">
    <w:name w:val="Body Text Indent"/>
    <w:basedOn w:val="Normal"/>
    <w:link w:val="BodyTextIndentChar"/>
    <w:semiHidden/>
    <w:unhideWhenUsed/>
    <w:rsid w:val="003F13B8"/>
    <w:pPr>
      <w:spacing w:after="120"/>
      <w:ind w:left="283"/>
    </w:pPr>
  </w:style>
  <w:style w:type="character" w:customStyle="1" w:styleId="BodyTextIndentChar">
    <w:name w:val="Body Text Indent Char"/>
    <w:basedOn w:val="DefaultParagraphFont"/>
    <w:link w:val="BodyTextIndent"/>
    <w:semiHidden/>
    <w:rsid w:val="003F13B8"/>
    <w:rPr>
      <w:rFonts w:ascii="Times New Roman" w:hAnsi="Times New Roman"/>
      <w:lang w:val="en-GB" w:eastAsia="en-US"/>
    </w:rPr>
  </w:style>
  <w:style w:type="paragraph" w:styleId="Revision">
    <w:name w:val="Revision"/>
    <w:hidden/>
    <w:uiPriority w:val="99"/>
    <w:semiHidden/>
    <w:rsid w:val="0018078B"/>
    <w:rPr>
      <w:rFonts w:ascii="Times New Roman" w:hAnsi="Times New Roman"/>
      <w:lang w:val="en-GB" w:eastAsia="en-US"/>
    </w:rPr>
  </w:style>
  <w:style w:type="table" w:styleId="TableGrid">
    <w:name w:val="Table Grid"/>
    <w:aliases w:val="SGS Table Basic 1"/>
    <w:basedOn w:val="TableNormal"/>
    <w:uiPriority w:val="39"/>
    <w:qFormat/>
    <w:rsid w:val="00D124FA"/>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D124FA"/>
    <w:rPr>
      <w:rFonts w:ascii="Times New Roman" w:hAnsi="Times New Roman"/>
      <w:lang w:val="en-GB" w:eastAsia="en-US"/>
    </w:rPr>
  </w:style>
  <w:style w:type="character" w:customStyle="1" w:styleId="EQChar">
    <w:name w:val="EQ Char"/>
    <w:link w:val="EQ"/>
    <w:qFormat/>
    <w:rsid w:val="00D124FA"/>
    <w:rPr>
      <w:rFonts w:ascii="Times New Roman" w:hAnsi="Times New Roman"/>
      <w:noProof/>
      <w:lang w:val="en-GB" w:eastAsia="en-US"/>
    </w:rPr>
  </w:style>
  <w:style w:type="character" w:customStyle="1" w:styleId="Heading4C">
    <w:name w:val="Heading 4 C"/>
    <w:rsid w:val="008D3020"/>
    <w:rPr>
      <w:rFonts w:ascii="Arial" w:hAnsi="Arial"/>
      <w:sz w:val="24"/>
      <w:szCs w:val="28"/>
      <w:lang w:val="en-GB" w:eastAsia="en-US" w:bidi="ar-SA"/>
    </w:rPr>
  </w:style>
  <w:style w:type="character" w:customStyle="1" w:styleId="Heading9Char">
    <w:name w:val="Heading 9 Char"/>
    <w:basedOn w:val="DefaultParagraphFont"/>
    <w:link w:val="Heading9"/>
    <w:rsid w:val="0015087A"/>
    <w:rPr>
      <w:rFonts w:ascii="Arial" w:hAnsi="Arial"/>
      <w:sz w:val="36"/>
      <w:lang w:val="en-GB" w:eastAsia="en-US"/>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rsid w:val="0015087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15087A"/>
    <w:rPr>
      <w:rFonts w:ascii="Times New Roman" w:eastAsia="MS Mincho"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3.png"/><Relationship Id="rId26"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image" Target="media/image6.png"/><Relationship Id="rId34"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9.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85</TotalTime>
  <Pages>14</Pages>
  <Words>3947</Words>
  <Characters>22500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26</cp:revision>
  <cp:lastPrinted>1899-12-31T23:00:00Z</cp:lastPrinted>
  <dcterms:created xsi:type="dcterms:W3CDTF">2025-07-22T14:45:00Z</dcterms:created>
  <dcterms:modified xsi:type="dcterms:W3CDTF">2025-08-15T06:45:00Z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